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E6DE3" w14:textId="253A8A17" w:rsidR="00D041EE" w:rsidRPr="006975CA" w:rsidRDefault="00D041EE" w:rsidP="006975CA">
      <w:pPr>
        <w:pStyle w:val="Heading1"/>
        <w:spacing w:before="120" w:after="120" w:line="240" w:lineRule="auto"/>
        <w:jc w:val="center"/>
        <w:rPr>
          <w:rFonts w:ascii="Roboto" w:hAnsi="Roboto"/>
          <w:noProof/>
          <w:sz w:val="22"/>
          <w:szCs w:val="22"/>
        </w:rPr>
      </w:pPr>
      <w:bookmarkStart w:id="0" w:name="_Toc175571155"/>
      <w:r w:rsidRPr="006975CA">
        <w:rPr>
          <w:rFonts w:ascii="Roboto" w:hAnsi="Roboto"/>
          <w:noProof/>
          <w:sz w:val="22"/>
          <w:szCs w:val="22"/>
        </w:rPr>
        <w:t>TERMENI ŞI CONDIŢII</w:t>
      </w:r>
      <w:bookmarkEnd w:id="0"/>
      <w:r w:rsidR="006975CA">
        <w:rPr>
          <w:rFonts w:ascii="Roboto" w:hAnsi="Roboto"/>
          <w:noProof/>
          <w:sz w:val="22"/>
          <w:szCs w:val="22"/>
        </w:rPr>
        <w:t xml:space="preserve"> CONTRACT DE SPONSORIZARE/DONAȚIE </w:t>
      </w:r>
    </w:p>
    <w:p w14:paraId="69529FF4" w14:textId="77777777" w:rsidR="00D041EE" w:rsidRPr="006975CA" w:rsidRDefault="00D041EE" w:rsidP="006975CA">
      <w:pPr>
        <w:spacing w:before="120" w:after="120" w:line="240" w:lineRule="auto"/>
        <w:jc w:val="both"/>
        <w:rPr>
          <w:rFonts w:ascii="Roboto" w:hAnsi="Roboto"/>
        </w:rPr>
      </w:pPr>
    </w:p>
    <w:p w14:paraId="00D77958" w14:textId="500642B0" w:rsidR="00D041EE" w:rsidRPr="009D1618" w:rsidRDefault="00D041EE" w:rsidP="009D1618">
      <w:pPr>
        <w:spacing w:before="120" w:after="120" w:line="240" w:lineRule="auto"/>
        <w:jc w:val="both"/>
        <w:rPr>
          <w:rFonts w:ascii="Roboto" w:hAnsi="Roboto" w:cs="Calibri Light"/>
          <w:b/>
          <w:u w:val="single"/>
        </w:rPr>
      </w:pPr>
      <w:r w:rsidRPr="006975CA">
        <w:rPr>
          <w:rFonts w:ascii="Roboto" w:hAnsi="Roboto" w:cs="Calibri Light"/>
          <w:b/>
          <w:u w:val="single"/>
        </w:rPr>
        <w:t>I. PARTILE CONTRACTANTE</w:t>
      </w:r>
    </w:p>
    <w:p w14:paraId="25CB4571" w14:textId="4D3E53C6" w:rsidR="00D041EE" w:rsidRPr="009D1618" w:rsidRDefault="00D041EE" w:rsidP="009D1618">
      <w:pPr>
        <w:pStyle w:val="ListParagraph"/>
        <w:numPr>
          <w:ilvl w:val="1"/>
          <w:numId w:val="9"/>
        </w:numPr>
        <w:spacing w:before="120" w:after="120" w:line="276" w:lineRule="auto"/>
        <w:ind w:left="357" w:hanging="357"/>
        <w:contextualSpacing w:val="0"/>
        <w:jc w:val="both"/>
        <w:rPr>
          <w:rFonts w:ascii="Roboto" w:hAnsi="Roboto"/>
        </w:rPr>
      </w:pPr>
      <w:r w:rsidRPr="009D1618">
        <w:rPr>
          <w:rFonts w:ascii="Roboto" w:hAnsi="Roboto"/>
        </w:rPr>
        <w:t xml:space="preserve">Fundația Vertical </w:t>
      </w:r>
      <w:proofErr w:type="spellStart"/>
      <w:r w:rsidRPr="009D1618">
        <w:rPr>
          <w:rFonts w:ascii="Roboto" w:hAnsi="Roboto"/>
        </w:rPr>
        <w:t>Freedom</w:t>
      </w:r>
      <w:proofErr w:type="spellEnd"/>
      <w:r w:rsidRPr="009D1618">
        <w:rPr>
          <w:rFonts w:ascii="Roboto" w:hAnsi="Roboto"/>
        </w:rPr>
        <w:t xml:space="preserve">, persoana juridică non – profit cu sediul în Cluj – Napoca, str. Constantin Brâncuși, nr. 160, ap. 2, având datele de identificare fiscală 50053460, atribuit la data de 09.05.2024, având contul bancar nr. IBAN ...., deschis la Banca ..., agenția ..., reprezentantă prin </w:t>
      </w:r>
      <w:proofErr w:type="spellStart"/>
      <w:r w:rsidRPr="009D1618">
        <w:rPr>
          <w:rFonts w:ascii="Roboto" w:hAnsi="Roboto"/>
        </w:rPr>
        <w:t>Baroti</w:t>
      </w:r>
      <w:proofErr w:type="spellEnd"/>
      <w:r w:rsidRPr="009D1618">
        <w:rPr>
          <w:rFonts w:ascii="Roboto" w:hAnsi="Roboto"/>
        </w:rPr>
        <w:t xml:space="preserve"> Bianca, în calitate de președinte, în calitate de </w:t>
      </w:r>
      <w:r w:rsidRPr="009D1618">
        <w:rPr>
          <w:rFonts w:ascii="Roboto" w:hAnsi="Roboto"/>
          <w:b/>
          <w:bCs/>
        </w:rPr>
        <w:t xml:space="preserve">beneficiar </w:t>
      </w:r>
    </w:p>
    <w:p w14:paraId="11CEE2FF" w14:textId="4492E548" w:rsidR="00D041EE" w:rsidRPr="006975CA" w:rsidRDefault="00D041EE" w:rsidP="009D1618">
      <w:pPr>
        <w:pStyle w:val="ListParagraph"/>
        <w:numPr>
          <w:ilvl w:val="1"/>
          <w:numId w:val="9"/>
        </w:numPr>
        <w:spacing w:before="120" w:after="120" w:line="276" w:lineRule="auto"/>
        <w:ind w:left="357" w:hanging="357"/>
        <w:contextualSpacing w:val="0"/>
        <w:jc w:val="both"/>
        <w:rPr>
          <w:rFonts w:ascii="Roboto" w:hAnsi="Roboto"/>
        </w:rPr>
      </w:pPr>
      <w:r w:rsidRPr="009D1618">
        <w:rPr>
          <w:rFonts w:ascii="Roboto" w:hAnsi="Roboto"/>
          <w:b/>
          <w:bCs/>
        </w:rPr>
        <w:t>Nume Prenume</w:t>
      </w:r>
      <w:r w:rsidRPr="006975CA">
        <w:rPr>
          <w:rFonts w:ascii="Roboto" w:hAnsi="Roboto"/>
        </w:rPr>
        <w:t xml:space="preserve">, în </w:t>
      </w:r>
      <w:r w:rsidR="009D1618" w:rsidRPr="006975CA">
        <w:rPr>
          <w:rFonts w:ascii="Roboto" w:hAnsi="Roboto"/>
        </w:rPr>
        <w:t>calitate</w:t>
      </w:r>
      <w:r w:rsidRPr="006975CA">
        <w:rPr>
          <w:rFonts w:ascii="Roboto" w:hAnsi="Roboto"/>
        </w:rPr>
        <w:t xml:space="preserve"> de sponsor/donator, </w:t>
      </w:r>
    </w:p>
    <w:p w14:paraId="72E13586" w14:textId="77777777" w:rsidR="00D041EE" w:rsidRPr="006975CA" w:rsidRDefault="00D041EE" w:rsidP="006975CA">
      <w:pPr>
        <w:spacing w:before="120" w:after="120" w:line="240" w:lineRule="auto"/>
        <w:jc w:val="both"/>
        <w:rPr>
          <w:rFonts w:ascii="Roboto" w:hAnsi="Roboto"/>
        </w:rPr>
      </w:pPr>
    </w:p>
    <w:p w14:paraId="3B3809C5" w14:textId="77777777" w:rsidR="00D041EE" w:rsidRPr="006975CA" w:rsidRDefault="00D041EE" w:rsidP="006975CA">
      <w:pPr>
        <w:spacing w:before="120" w:after="120" w:line="240" w:lineRule="auto"/>
        <w:jc w:val="both"/>
        <w:rPr>
          <w:rFonts w:ascii="Roboto" w:hAnsi="Roboto" w:cs="Calibri Light"/>
          <w:b/>
          <w:u w:val="single"/>
        </w:rPr>
      </w:pPr>
      <w:r w:rsidRPr="006975CA">
        <w:rPr>
          <w:rFonts w:ascii="Roboto" w:hAnsi="Roboto" w:cs="Calibri Light"/>
          <w:b/>
          <w:u w:val="single"/>
        </w:rPr>
        <w:t>II. OBIECTUL CONTRACTULUI</w:t>
      </w:r>
    </w:p>
    <w:p w14:paraId="0096FB6C" w14:textId="2111AE0F" w:rsidR="00D041EE" w:rsidRPr="006975CA" w:rsidRDefault="00D041EE" w:rsidP="006975CA">
      <w:pPr>
        <w:spacing w:before="120" w:after="120" w:line="240" w:lineRule="auto"/>
        <w:jc w:val="both"/>
        <w:rPr>
          <w:rFonts w:ascii="Roboto" w:hAnsi="Roboto" w:cs="Calibri Light"/>
        </w:rPr>
      </w:pPr>
      <w:r w:rsidRPr="006975CA">
        <w:rPr>
          <w:rFonts w:ascii="Roboto" w:hAnsi="Roboto" w:cs="Calibri Light"/>
        </w:rPr>
        <w:t>2.1. Sponsorul</w:t>
      </w:r>
      <w:r w:rsidRPr="006975CA">
        <w:rPr>
          <w:rFonts w:ascii="Roboto" w:hAnsi="Roboto" w:cs="Calibri Light"/>
        </w:rPr>
        <w:t>/donatorul</w:t>
      </w:r>
      <w:r w:rsidRPr="006975CA">
        <w:rPr>
          <w:rFonts w:ascii="Roboto" w:hAnsi="Roboto" w:cs="Calibri Light"/>
        </w:rPr>
        <w:t xml:space="preserve"> se </w:t>
      </w:r>
      <w:proofErr w:type="spellStart"/>
      <w:r w:rsidRPr="006975CA">
        <w:rPr>
          <w:rFonts w:ascii="Roboto" w:hAnsi="Roboto" w:cs="Calibri Light"/>
        </w:rPr>
        <w:t>angajeaza</w:t>
      </w:r>
      <w:proofErr w:type="spellEnd"/>
      <w:r w:rsidRPr="006975CA">
        <w:rPr>
          <w:rFonts w:ascii="Roboto" w:hAnsi="Roboto" w:cs="Calibri Light"/>
        </w:rPr>
        <w:t xml:space="preserve"> sa </w:t>
      </w:r>
      <w:proofErr w:type="spellStart"/>
      <w:r w:rsidRPr="006975CA">
        <w:rPr>
          <w:rFonts w:ascii="Roboto" w:hAnsi="Roboto" w:cs="Calibri Light"/>
        </w:rPr>
        <w:t>sustina</w:t>
      </w:r>
      <w:proofErr w:type="spellEnd"/>
      <w:r w:rsidRPr="006975CA">
        <w:rPr>
          <w:rFonts w:ascii="Roboto" w:hAnsi="Roboto" w:cs="Calibri Light"/>
        </w:rPr>
        <w:t xml:space="preserve"> din punct de vedere financiar </w:t>
      </w:r>
      <w:proofErr w:type="spellStart"/>
      <w:r w:rsidRPr="006975CA">
        <w:rPr>
          <w:rFonts w:ascii="Roboto" w:hAnsi="Roboto" w:cs="Calibri Light"/>
        </w:rPr>
        <w:t>activitatile</w:t>
      </w:r>
      <w:proofErr w:type="spellEnd"/>
      <w:r w:rsidRPr="006975CA">
        <w:rPr>
          <w:rFonts w:ascii="Roboto" w:hAnsi="Roboto" w:cs="Calibri Light"/>
        </w:rPr>
        <w:t xml:space="preserve"> organizate de beneficiar.</w:t>
      </w:r>
    </w:p>
    <w:p w14:paraId="4BFFBE7B" w14:textId="090157A6" w:rsidR="00D041EE" w:rsidRPr="006975CA" w:rsidRDefault="00D041EE" w:rsidP="006975CA">
      <w:pPr>
        <w:spacing w:before="120" w:after="120" w:line="240" w:lineRule="auto"/>
        <w:jc w:val="both"/>
        <w:rPr>
          <w:rFonts w:ascii="Roboto" w:hAnsi="Roboto" w:cs="Calibri Light"/>
        </w:rPr>
      </w:pPr>
      <w:r w:rsidRPr="006975CA">
        <w:rPr>
          <w:rFonts w:ascii="Roboto" w:hAnsi="Roboto" w:cs="Calibri Light"/>
        </w:rPr>
        <w:t xml:space="preserve">2.2. In scopul </w:t>
      </w:r>
      <w:proofErr w:type="spellStart"/>
      <w:r w:rsidRPr="006975CA">
        <w:rPr>
          <w:rFonts w:ascii="Roboto" w:hAnsi="Roboto" w:cs="Calibri Light"/>
        </w:rPr>
        <w:t>prevazut</w:t>
      </w:r>
      <w:proofErr w:type="spellEnd"/>
      <w:r w:rsidRPr="006975CA">
        <w:rPr>
          <w:rFonts w:ascii="Roboto" w:hAnsi="Roboto" w:cs="Calibri Light"/>
        </w:rPr>
        <w:t xml:space="preserve"> la pct. 2.1., sponsorul</w:t>
      </w:r>
      <w:r w:rsidRPr="006975CA">
        <w:rPr>
          <w:rFonts w:ascii="Roboto" w:hAnsi="Roboto" w:cs="Calibri Light"/>
        </w:rPr>
        <w:t>/donatorul</w:t>
      </w:r>
      <w:r w:rsidRPr="006975CA">
        <w:rPr>
          <w:rFonts w:ascii="Roboto" w:hAnsi="Roboto" w:cs="Calibri Light"/>
        </w:rPr>
        <w:t xml:space="preserve"> pune la </w:t>
      </w:r>
      <w:proofErr w:type="spellStart"/>
      <w:r w:rsidRPr="006975CA">
        <w:rPr>
          <w:rFonts w:ascii="Roboto" w:hAnsi="Roboto" w:cs="Calibri Light"/>
        </w:rPr>
        <w:t>dispozitia</w:t>
      </w:r>
      <w:proofErr w:type="spellEnd"/>
      <w:r w:rsidRPr="006975CA">
        <w:rPr>
          <w:rFonts w:ascii="Roboto" w:hAnsi="Roboto" w:cs="Calibri Light"/>
        </w:rPr>
        <w:t xml:space="preserve"> beneficiarului</w:t>
      </w:r>
      <w:r w:rsidRPr="006975CA">
        <w:rPr>
          <w:rFonts w:ascii="Roboto" w:hAnsi="Roboto" w:cs="Calibri Light"/>
        </w:rPr>
        <w:t xml:space="preserve"> o sponsorizare/donație lunară pentru susținerea </w:t>
      </w:r>
      <w:proofErr w:type="spellStart"/>
      <w:r w:rsidRPr="006975CA">
        <w:rPr>
          <w:rFonts w:ascii="Roboto" w:hAnsi="Roboto" w:cs="Calibri Light"/>
        </w:rPr>
        <w:t>activitării</w:t>
      </w:r>
      <w:proofErr w:type="spellEnd"/>
      <w:r w:rsidRPr="006975CA">
        <w:rPr>
          <w:rFonts w:ascii="Roboto" w:hAnsi="Roboto" w:cs="Calibri Light"/>
        </w:rPr>
        <w:t xml:space="preserve"> în valoarea de .. lei.</w:t>
      </w:r>
    </w:p>
    <w:p w14:paraId="70E04033" w14:textId="06834885" w:rsidR="00D041EE" w:rsidRPr="006975CA" w:rsidRDefault="00D041EE" w:rsidP="006975CA">
      <w:pPr>
        <w:spacing w:before="120" w:after="120" w:line="240" w:lineRule="auto"/>
        <w:jc w:val="both"/>
        <w:rPr>
          <w:rFonts w:ascii="Roboto" w:hAnsi="Roboto" w:cs="Calibri Light"/>
        </w:rPr>
      </w:pPr>
      <w:r w:rsidRPr="006975CA">
        <w:rPr>
          <w:rFonts w:ascii="Roboto" w:hAnsi="Roboto" w:cs="Calibri Light"/>
        </w:rPr>
        <w:t xml:space="preserve">2.3. Suma in valoare de lei se pune la </w:t>
      </w:r>
      <w:proofErr w:type="spellStart"/>
      <w:r w:rsidRPr="006975CA">
        <w:rPr>
          <w:rFonts w:ascii="Roboto" w:hAnsi="Roboto" w:cs="Calibri Light"/>
        </w:rPr>
        <w:t>dispozitia</w:t>
      </w:r>
      <w:proofErr w:type="spellEnd"/>
      <w:r w:rsidRPr="006975CA">
        <w:rPr>
          <w:rFonts w:ascii="Roboto" w:hAnsi="Roboto" w:cs="Calibri Light"/>
        </w:rPr>
        <w:t xml:space="preserve"> beneficiarului in scopul </w:t>
      </w:r>
      <w:proofErr w:type="spellStart"/>
      <w:r w:rsidRPr="006975CA">
        <w:rPr>
          <w:rFonts w:ascii="Roboto" w:hAnsi="Roboto" w:cs="Calibri Light"/>
        </w:rPr>
        <w:t>sustinerii</w:t>
      </w:r>
      <w:proofErr w:type="spellEnd"/>
      <w:r w:rsidRPr="006975CA">
        <w:rPr>
          <w:rFonts w:ascii="Roboto" w:hAnsi="Roboto" w:cs="Calibri Light"/>
        </w:rPr>
        <w:t xml:space="preserve"> </w:t>
      </w:r>
      <w:proofErr w:type="spellStart"/>
      <w:r w:rsidRPr="006975CA">
        <w:rPr>
          <w:rFonts w:ascii="Roboto" w:hAnsi="Roboto" w:cs="Calibri Light"/>
        </w:rPr>
        <w:t>activitatilor</w:t>
      </w:r>
      <w:proofErr w:type="spellEnd"/>
      <w:r w:rsidRPr="006975CA">
        <w:rPr>
          <w:rFonts w:ascii="Roboto" w:hAnsi="Roboto" w:cs="Calibri Light"/>
        </w:rPr>
        <w:t xml:space="preserve"> umanitare</w:t>
      </w:r>
      <w:r w:rsidRPr="006975CA">
        <w:rPr>
          <w:rFonts w:ascii="Roboto" w:hAnsi="Roboto" w:cs="Calibri Light"/>
        </w:rPr>
        <w:t xml:space="preserve"> pentru pacienți desfășurate de către beneficiar. </w:t>
      </w:r>
    </w:p>
    <w:p w14:paraId="6FC0C0D1" w14:textId="6085FE63" w:rsidR="003E72D1" w:rsidRPr="006975CA" w:rsidRDefault="003E72D1" w:rsidP="006975CA">
      <w:pPr>
        <w:spacing w:before="120" w:after="120" w:line="240" w:lineRule="auto"/>
        <w:jc w:val="both"/>
        <w:rPr>
          <w:rFonts w:ascii="Roboto" w:hAnsi="Roboto" w:cs="Calibri Light"/>
        </w:rPr>
      </w:pPr>
      <w:r w:rsidRPr="006975CA">
        <w:rPr>
          <w:rFonts w:ascii="Roboto" w:hAnsi="Roboto" w:cs="Calibri Light"/>
        </w:rPr>
        <w:t xml:space="preserve">2.4. Sponsorul/donatorul autorizează prin prezentul Fundație Vertical </w:t>
      </w:r>
      <w:proofErr w:type="spellStart"/>
      <w:r w:rsidRPr="006975CA">
        <w:rPr>
          <w:rFonts w:ascii="Roboto" w:hAnsi="Roboto" w:cs="Calibri Light"/>
        </w:rPr>
        <w:t>Freedom</w:t>
      </w:r>
      <w:proofErr w:type="spellEnd"/>
      <w:r w:rsidRPr="006975CA">
        <w:rPr>
          <w:rFonts w:ascii="Roboto" w:hAnsi="Roboto" w:cs="Calibri Light"/>
        </w:rPr>
        <w:t xml:space="preserve"> să mandateze </w:t>
      </w:r>
      <w:proofErr w:type="spellStart"/>
      <w:r w:rsidRPr="006975CA">
        <w:rPr>
          <w:rFonts w:ascii="Roboto" w:hAnsi="Roboto" w:cs="Calibri Light"/>
        </w:rPr>
        <w:t>payment</w:t>
      </w:r>
      <w:proofErr w:type="spellEnd"/>
      <w:r w:rsidRPr="006975CA">
        <w:rPr>
          <w:rFonts w:ascii="Roboto" w:hAnsi="Roboto" w:cs="Calibri Light"/>
        </w:rPr>
        <w:t xml:space="preserve"> să colecteze lunar suma prevăzută la art. 2.2. de mai sus prin mecanismul online de plată recurentă. Intervalul dintre plăți va fi de 28 zile. </w:t>
      </w:r>
    </w:p>
    <w:p w14:paraId="05E2D5ED" w14:textId="3FB3A136" w:rsidR="003E72D1" w:rsidRPr="003E72D1" w:rsidRDefault="003E72D1" w:rsidP="006975CA">
      <w:pPr>
        <w:spacing w:before="120" w:after="120" w:line="240" w:lineRule="auto"/>
        <w:jc w:val="both"/>
        <w:rPr>
          <w:rFonts w:ascii="Roboto" w:hAnsi="Roboto" w:cs="Calibri Light"/>
        </w:rPr>
      </w:pPr>
      <w:r w:rsidRPr="006975CA">
        <w:rPr>
          <w:rFonts w:ascii="Roboto" w:hAnsi="Roboto" w:cs="Calibri Light"/>
        </w:rPr>
        <w:t xml:space="preserve">2.5. </w:t>
      </w:r>
      <w:r w:rsidRPr="003E72D1">
        <w:rPr>
          <w:rFonts w:ascii="Roboto" w:hAnsi="Roboto" w:cs="Calibri Light"/>
          <w:lang w:val="en-RO"/>
        </w:rPr>
        <w:t>Donatorul poate înceta procesul de debitare/plățile lunare în orice moment prin: email la adresa</w:t>
      </w:r>
      <w:r w:rsidRPr="006975CA">
        <w:rPr>
          <w:rFonts w:ascii="Roboto" w:hAnsi="Roboto" w:cs="Calibri Light"/>
          <w:lang w:val="en-RO"/>
        </w:rPr>
        <w:t xml:space="preserve"> </w:t>
      </w:r>
      <w:r w:rsidRPr="006975CA">
        <w:rPr>
          <w:rFonts w:ascii="Roboto" w:hAnsi="Roboto" w:cs="Calibri Light"/>
          <w:highlight w:val="yellow"/>
          <w:lang w:val="en-RO"/>
        </w:rPr>
        <w:t>…</w:t>
      </w:r>
      <w:r w:rsidRPr="003E72D1">
        <w:rPr>
          <w:rFonts w:ascii="Roboto" w:hAnsi="Roboto" w:cs="Calibri Light"/>
          <w:highlight w:val="yellow"/>
          <w:lang w:val="en-RO"/>
        </w:rPr>
        <w:t>, la office@europayment.services, sau prin telefon la banca donatorului.</w:t>
      </w:r>
      <w:r w:rsidRPr="003E72D1">
        <w:rPr>
          <w:rFonts w:ascii="Roboto" w:hAnsi="Roboto" w:cs="Calibri Light"/>
          <w:lang w:val="en-RO"/>
        </w:rPr>
        <w:t> </w:t>
      </w:r>
    </w:p>
    <w:p w14:paraId="6A35A3F6" w14:textId="58F1DA25" w:rsidR="003E72D1" w:rsidRPr="003E72D1" w:rsidRDefault="003E72D1"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2.6. </w:t>
      </w:r>
      <w:r w:rsidRPr="003E72D1">
        <w:rPr>
          <w:rFonts w:ascii="Roboto" w:hAnsi="Roboto" w:cs="Calibri Light"/>
          <w:lang w:val="en-RO"/>
        </w:rPr>
        <w:t>Donatorul declară prin prezentul că sponsorizarea se face din surse proprii ale donatorului.</w:t>
      </w:r>
    </w:p>
    <w:p w14:paraId="3BE0C5B7" w14:textId="77777777" w:rsidR="003E72D1" w:rsidRPr="006975CA" w:rsidRDefault="003E72D1" w:rsidP="006975CA">
      <w:pPr>
        <w:spacing w:before="120" w:after="120" w:line="240" w:lineRule="auto"/>
        <w:jc w:val="both"/>
        <w:rPr>
          <w:rFonts w:ascii="Roboto" w:hAnsi="Roboto" w:cs="Calibri Light"/>
          <w:b/>
          <w:u w:val="single"/>
        </w:rPr>
      </w:pPr>
      <w:r w:rsidRPr="006975CA">
        <w:rPr>
          <w:rFonts w:ascii="Roboto" w:hAnsi="Roboto" w:cs="Calibri Light"/>
          <w:b/>
          <w:u w:val="single"/>
        </w:rPr>
        <w:t>III. OBLIGATIILE PARTILOR</w:t>
      </w:r>
    </w:p>
    <w:p w14:paraId="7EDA90F6" w14:textId="0C93F233" w:rsidR="003E72D1" w:rsidRPr="006975CA" w:rsidRDefault="003E72D1" w:rsidP="006975CA">
      <w:pPr>
        <w:spacing w:before="120" w:after="120" w:line="240" w:lineRule="auto"/>
        <w:jc w:val="both"/>
        <w:rPr>
          <w:rFonts w:ascii="Roboto" w:hAnsi="Roboto" w:cs="Calibri Light"/>
        </w:rPr>
      </w:pPr>
      <w:r w:rsidRPr="006975CA">
        <w:rPr>
          <w:rFonts w:ascii="Roboto" w:hAnsi="Roboto" w:cs="Calibri Light"/>
        </w:rPr>
        <w:t>3.</w:t>
      </w:r>
      <w:r w:rsidRPr="006975CA">
        <w:rPr>
          <w:rFonts w:ascii="Roboto" w:hAnsi="Roboto" w:cs="Calibri Light"/>
        </w:rPr>
        <w:t>1</w:t>
      </w:r>
      <w:r w:rsidRPr="006975CA">
        <w:rPr>
          <w:rFonts w:ascii="Roboto" w:hAnsi="Roboto" w:cs="Calibri Light"/>
        </w:rPr>
        <w:t xml:space="preserve">. Beneficiarul se obligă să folosească sponsorizarea potrivit </w:t>
      </w:r>
      <w:proofErr w:type="spellStart"/>
      <w:r w:rsidRPr="006975CA">
        <w:rPr>
          <w:rFonts w:ascii="Roboto" w:hAnsi="Roboto" w:cs="Calibri Light"/>
        </w:rPr>
        <w:t>destinaţiei</w:t>
      </w:r>
      <w:proofErr w:type="spellEnd"/>
      <w:r w:rsidRPr="006975CA">
        <w:rPr>
          <w:rFonts w:ascii="Roboto" w:hAnsi="Roboto" w:cs="Calibri Light"/>
        </w:rPr>
        <w:t xml:space="preserve"> stabilite si să furnizeze sponsorului la cerere fotografii sau </w:t>
      </w:r>
      <w:proofErr w:type="spellStart"/>
      <w:r w:rsidRPr="006975CA">
        <w:rPr>
          <w:rFonts w:ascii="Roboto" w:hAnsi="Roboto" w:cs="Calibri Light"/>
        </w:rPr>
        <w:t>informatii</w:t>
      </w:r>
      <w:proofErr w:type="spellEnd"/>
      <w:r w:rsidRPr="006975CA">
        <w:rPr>
          <w:rFonts w:ascii="Roboto" w:hAnsi="Roboto" w:cs="Calibri Light"/>
        </w:rPr>
        <w:t xml:space="preserve"> cu privire la proiectele </w:t>
      </w:r>
      <w:proofErr w:type="spellStart"/>
      <w:r w:rsidRPr="006975CA">
        <w:rPr>
          <w:rFonts w:ascii="Roboto" w:hAnsi="Roboto" w:cs="Calibri Light"/>
        </w:rPr>
        <w:t>desfasurate</w:t>
      </w:r>
      <w:proofErr w:type="spellEnd"/>
      <w:r w:rsidRPr="006975CA">
        <w:rPr>
          <w:rFonts w:ascii="Roboto" w:hAnsi="Roboto" w:cs="Calibri Light"/>
        </w:rPr>
        <w:t>.</w:t>
      </w:r>
    </w:p>
    <w:p w14:paraId="71B4B8EE" w14:textId="28A54DE9" w:rsidR="003E72D1" w:rsidRPr="006975CA" w:rsidRDefault="003E72D1"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3.2. </w:t>
      </w:r>
      <w:r w:rsidRPr="003E72D1">
        <w:rPr>
          <w:rFonts w:ascii="Roboto" w:hAnsi="Roboto" w:cs="Calibri Light"/>
          <w:lang w:val="en-RO"/>
        </w:rPr>
        <w:t xml:space="preserve">Donatorul și </w:t>
      </w:r>
      <w:r w:rsidRPr="006975CA">
        <w:rPr>
          <w:rFonts w:ascii="Roboto" w:hAnsi="Roboto" w:cs="Calibri Light"/>
          <w:lang w:val="en-RO"/>
        </w:rPr>
        <w:t xml:space="preserve">Fundația Vertical Freedom </w:t>
      </w:r>
      <w:r w:rsidRPr="003E72D1">
        <w:rPr>
          <w:rFonts w:ascii="Roboto" w:hAnsi="Roboto" w:cs="Calibri Light"/>
          <w:lang w:val="en-RO"/>
        </w:rPr>
        <w:t>au dreptul de a aduce sponsorizarea la cunostinta publicului prin promovarea numelui, a marcii sau a imaginii donatorului.</w:t>
      </w:r>
    </w:p>
    <w:p w14:paraId="131C6A16" w14:textId="42AB2669" w:rsidR="003E72D1" w:rsidRPr="003E72D1" w:rsidRDefault="003E72D1"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3.3. </w:t>
      </w:r>
      <w:r w:rsidRPr="003E72D1">
        <w:rPr>
          <w:rFonts w:ascii="Roboto" w:hAnsi="Roboto" w:cs="Calibri Light"/>
          <w:lang w:val="en-RO"/>
        </w:rPr>
        <w:t>În cazul în care sponsorizarea va fi adusă la cunoştinţă publicului, aceasta se va face într-un mod care să nu lezeze, direct sau indirect, activitatea sponsorizată, bunele moravuri sau ordinea şi liniştea publică.</w:t>
      </w:r>
    </w:p>
    <w:p w14:paraId="59C83C0E" w14:textId="7560458D" w:rsidR="003E72D1" w:rsidRPr="006975CA" w:rsidRDefault="003E72D1"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3.4. </w:t>
      </w:r>
      <w:r w:rsidRPr="003E72D1">
        <w:rPr>
          <w:rFonts w:ascii="Roboto" w:hAnsi="Roboto" w:cs="Calibri Light"/>
          <w:lang w:val="en-RO"/>
        </w:rPr>
        <w:t xml:space="preserve">În cazul în care donatorul nu dorește ca sponsorizarea să fie adusă la cunoștința publică ori să i se promoveze numele și/sau imaginea și/sau marca, donatorul va înștiința în scris </w:t>
      </w:r>
      <w:r w:rsidRPr="006975CA">
        <w:rPr>
          <w:rFonts w:ascii="Roboto" w:hAnsi="Roboto" w:cs="Calibri Light"/>
          <w:lang w:val="en-RO"/>
        </w:rPr>
        <w:t xml:space="preserve">Fundația Vertical Freedom </w:t>
      </w:r>
      <w:r w:rsidRPr="003E72D1">
        <w:rPr>
          <w:rFonts w:ascii="Roboto" w:hAnsi="Roboto" w:cs="Calibri Light"/>
          <w:lang w:val="en-RO"/>
        </w:rPr>
        <w:t>în acest sens.</w:t>
      </w:r>
    </w:p>
    <w:p w14:paraId="1F334FBA" w14:textId="2498B202" w:rsidR="003E72D1" w:rsidRPr="006975CA" w:rsidRDefault="003E72D1" w:rsidP="006975CA">
      <w:pPr>
        <w:spacing w:before="120" w:after="120" w:line="240" w:lineRule="auto"/>
        <w:jc w:val="both"/>
        <w:rPr>
          <w:rFonts w:ascii="Roboto" w:hAnsi="Roboto" w:cs="Calibri Light"/>
          <w:b/>
          <w:u w:val="single"/>
        </w:rPr>
      </w:pPr>
      <w:r w:rsidRPr="006975CA">
        <w:rPr>
          <w:rFonts w:ascii="Roboto" w:hAnsi="Roboto" w:cs="Calibri Light"/>
          <w:b/>
          <w:u w:val="single"/>
        </w:rPr>
        <w:t>IV. DURATA CONTRACTULUI</w:t>
      </w:r>
    </w:p>
    <w:p w14:paraId="26DFFD6B" w14:textId="2927DEFB" w:rsidR="003E72D1" w:rsidRPr="003E72D1" w:rsidRDefault="003E72D1" w:rsidP="006975CA">
      <w:pPr>
        <w:spacing w:before="120" w:after="120" w:line="240" w:lineRule="auto"/>
        <w:jc w:val="both"/>
        <w:rPr>
          <w:rFonts w:ascii="Roboto" w:hAnsi="Roboto" w:cs="Calibri Light"/>
        </w:rPr>
      </w:pPr>
      <w:r w:rsidRPr="006975CA">
        <w:rPr>
          <w:rFonts w:ascii="Roboto" w:hAnsi="Roboto" w:cs="Calibri Light"/>
        </w:rPr>
        <w:t xml:space="preserve">4.1. Sponsorizarea este </w:t>
      </w:r>
      <w:r w:rsidRPr="006975CA">
        <w:rPr>
          <w:rFonts w:ascii="Roboto" w:hAnsi="Roboto" w:cs="Calibri Light"/>
        </w:rPr>
        <w:t>recurentă</w:t>
      </w:r>
      <w:r w:rsidRPr="006975CA">
        <w:rPr>
          <w:rFonts w:ascii="Roboto" w:hAnsi="Roboto" w:cs="Calibri Light"/>
        </w:rPr>
        <w:t xml:space="preserve"> si va fi pusa la </w:t>
      </w:r>
      <w:proofErr w:type="spellStart"/>
      <w:r w:rsidRPr="006975CA">
        <w:rPr>
          <w:rFonts w:ascii="Roboto" w:hAnsi="Roboto" w:cs="Calibri Light"/>
        </w:rPr>
        <w:t>dispozitia</w:t>
      </w:r>
      <w:proofErr w:type="spellEnd"/>
      <w:r w:rsidRPr="006975CA">
        <w:rPr>
          <w:rFonts w:ascii="Roboto" w:hAnsi="Roboto" w:cs="Calibri Light"/>
        </w:rPr>
        <w:t xml:space="preserve"> beneficiarului </w:t>
      </w:r>
      <w:r w:rsidRPr="006975CA">
        <w:rPr>
          <w:rFonts w:ascii="Roboto" w:hAnsi="Roboto" w:cs="Calibri Light"/>
        </w:rPr>
        <w:t xml:space="preserve">lunar, pentru o durată de 1 an.  </w:t>
      </w:r>
      <w:r w:rsidRPr="003E72D1">
        <w:rPr>
          <w:rFonts w:ascii="Roboto" w:hAnsi="Roboto" w:cs="Calibri Light"/>
          <w:lang w:val="en-RO"/>
        </w:rPr>
        <w:t>Contractul se prelungește automat până la momentul denunțării unilaterale de oricare din părți.</w:t>
      </w:r>
    </w:p>
    <w:p w14:paraId="7A09BEAB" w14:textId="6C420862" w:rsidR="003E72D1" w:rsidRPr="006975CA" w:rsidRDefault="003E72D1"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4.2. </w:t>
      </w:r>
      <w:r w:rsidRPr="003E72D1">
        <w:rPr>
          <w:rFonts w:ascii="Roboto" w:hAnsi="Roboto" w:cs="Calibri Light"/>
          <w:lang w:val="en-RO"/>
        </w:rPr>
        <w:t xml:space="preserve"> Oricare dintre părți poate denunța unilateral prezentul Contract printr-o notificare scrisă transmisă celeilalte părți. Încetarea plăților conform art. 3 echivalează cu denunțarea unilaterală a contractului de către donator. </w:t>
      </w:r>
    </w:p>
    <w:p w14:paraId="4417B34C" w14:textId="7D620C66" w:rsidR="003E72D1" w:rsidRPr="006975CA" w:rsidRDefault="003E72D1" w:rsidP="006975CA">
      <w:pPr>
        <w:spacing w:before="120" w:after="120" w:line="240" w:lineRule="auto"/>
        <w:jc w:val="both"/>
        <w:rPr>
          <w:rFonts w:ascii="Roboto" w:hAnsi="Roboto" w:cs="Calibri Light"/>
          <w:b/>
          <w:u w:val="single"/>
        </w:rPr>
      </w:pPr>
      <w:r w:rsidRPr="006975CA">
        <w:rPr>
          <w:rFonts w:ascii="Roboto" w:hAnsi="Roboto" w:cs="Calibri Light"/>
          <w:b/>
          <w:u w:val="single"/>
        </w:rPr>
        <w:t>V. INCETAREA CONTRACTULUI</w:t>
      </w:r>
    </w:p>
    <w:p w14:paraId="5C4645B9" w14:textId="77777777" w:rsidR="003E72D1" w:rsidRPr="006975CA" w:rsidRDefault="003E72D1" w:rsidP="006975CA">
      <w:pPr>
        <w:spacing w:before="120" w:after="120" w:line="240" w:lineRule="auto"/>
        <w:jc w:val="both"/>
        <w:rPr>
          <w:rFonts w:ascii="Roboto" w:hAnsi="Roboto" w:cs="Calibri Light"/>
        </w:rPr>
      </w:pPr>
      <w:r w:rsidRPr="006975CA">
        <w:rPr>
          <w:rFonts w:ascii="Roboto" w:hAnsi="Roboto" w:cs="Calibri Light"/>
        </w:rPr>
        <w:lastRenderedPageBreak/>
        <w:t xml:space="preserve">5.1. Prezentul contract </w:t>
      </w:r>
      <w:proofErr w:type="spellStart"/>
      <w:r w:rsidRPr="006975CA">
        <w:rPr>
          <w:rFonts w:ascii="Roboto" w:hAnsi="Roboto" w:cs="Calibri Light"/>
        </w:rPr>
        <w:t>inceteaza</w:t>
      </w:r>
      <w:proofErr w:type="spellEnd"/>
      <w:r w:rsidRPr="006975CA">
        <w:rPr>
          <w:rFonts w:ascii="Roboto" w:hAnsi="Roboto" w:cs="Calibri Light"/>
        </w:rPr>
        <w:t xml:space="preserve"> de plin drept, </w:t>
      </w:r>
      <w:proofErr w:type="spellStart"/>
      <w:r w:rsidRPr="006975CA">
        <w:rPr>
          <w:rFonts w:ascii="Roboto" w:hAnsi="Roboto" w:cs="Calibri Light"/>
        </w:rPr>
        <w:t>fara</w:t>
      </w:r>
      <w:proofErr w:type="spellEnd"/>
      <w:r w:rsidRPr="006975CA">
        <w:rPr>
          <w:rFonts w:ascii="Roboto" w:hAnsi="Roboto" w:cs="Calibri Light"/>
        </w:rPr>
        <w:t xml:space="preserve"> a mai fi necesara </w:t>
      </w:r>
      <w:proofErr w:type="spellStart"/>
      <w:r w:rsidRPr="006975CA">
        <w:rPr>
          <w:rFonts w:ascii="Roboto" w:hAnsi="Roboto" w:cs="Calibri Light"/>
        </w:rPr>
        <w:t>interventia</w:t>
      </w:r>
      <w:proofErr w:type="spellEnd"/>
      <w:r w:rsidRPr="006975CA">
        <w:rPr>
          <w:rFonts w:ascii="Roboto" w:hAnsi="Roboto" w:cs="Calibri Light"/>
        </w:rPr>
        <w:t xml:space="preserve"> unui tribunal arbitral sau a </w:t>
      </w:r>
      <w:proofErr w:type="spellStart"/>
      <w:r w:rsidRPr="006975CA">
        <w:rPr>
          <w:rFonts w:ascii="Roboto" w:hAnsi="Roboto" w:cs="Calibri Light"/>
        </w:rPr>
        <w:t>instantei</w:t>
      </w:r>
      <w:proofErr w:type="spellEnd"/>
      <w:r w:rsidRPr="006975CA">
        <w:rPr>
          <w:rFonts w:ascii="Roboto" w:hAnsi="Roboto" w:cs="Calibri Light"/>
        </w:rPr>
        <w:t xml:space="preserve"> </w:t>
      </w:r>
      <w:proofErr w:type="spellStart"/>
      <w:r w:rsidRPr="006975CA">
        <w:rPr>
          <w:rFonts w:ascii="Roboto" w:hAnsi="Roboto" w:cs="Calibri Light"/>
        </w:rPr>
        <w:t>judecatoresti</w:t>
      </w:r>
      <w:proofErr w:type="spellEnd"/>
      <w:r w:rsidRPr="006975CA">
        <w:rPr>
          <w:rFonts w:ascii="Roboto" w:hAnsi="Roboto" w:cs="Calibri Light"/>
        </w:rPr>
        <w:t xml:space="preserve">, in cazul in care una dintre </w:t>
      </w:r>
      <w:proofErr w:type="spellStart"/>
      <w:r w:rsidRPr="006975CA">
        <w:rPr>
          <w:rFonts w:ascii="Roboto" w:hAnsi="Roboto" w:cs="Calibri Light"/>
        </w:rPr>
        <w:t>parti</w:t>
      </w:r>
      <w:proofErr w:type="spellEnd"/>
      <w:r w:rsidRPr="006975CA">
        <w:rPr>
          <w:rFonts w:ascii="Roboto" w:hAnsi="Roboto" w:cs="Calibri Light"/>
        </w:rPr>
        <w:t>:</w:t>
      </w:r>
    </w:p>
    <w:p w14:paraId="0EEDB642" w14:textId="77777777" w:rsidR="003E72D1" w:rsidRPr="006975CA" w:rsidRDefault="003E72D1" w:rsidP="006975CA">
      <w:pPr>
        <w:spacing w:before="120" w:after="120" w:line="240" w:lineRule="auto"/>
        <w:jc w:val="both"/>
        <w:rPr>
          <w:rFonts w:ascii="Roboto" w:hAnsi="Roboto" w:cs="Calibri Light"/>
        </w:rPr>
      </w:pPr>
      <w:r w:rsidRPr="006975CA">
        <w:rPr>
          <w:rFonts w:ascii="Roboto" w:hAnsi="Roboto" w:cs="Calibri Light"/>
        </w:rPr>
        <w:t xml:space="preserve">- nu </w:t>
      </w:r>
      <w:proofErr w:type="spellStart"/>
      <w:r w:rsidRPr="006975CA">
        <w:rPr>
          <w:rFonts w:ascii="Roboto" w:hAnsi="Roboto" w:cs="Calibri Light"/>
        </w:rPr>
        <w:t>isi</w:t>
      </w:r>
      <w:proofErr w:type="spellEnd"/>
      <w:r w:rsidRPr="006975CA">
        <w:rPr>
          <w:rFonts w:ascii="Roboto" w:hAnsi="Roboto" w:cs="Calibri Light"/>
        </w:rPr>
        <w:t xml:space="preserve"> executa una dintre </w:t>
      </w:r>
      <w:proofErr w:type="spellStart"/>
      <w:r w:rsidRPr="006975CA">
        <w:rPr>
          <w:rFonts w:ascii="Roboto" w:hAnsi="Roboto" w:cs="Calibri Light"/>
        </w:rPr>
        <w:t>obligatiile</w:t>
      </w:r>
      <w:proofErr w:type="spellEnd"/>
      <w:r w:rsidRPr="006975CA">
        <w:rPr>
          <w:rFonts w:ascii="Roboto" w:hAnsi="Roboto" w:cs="Calibri Light"/>
        </w:rPr>
        <w:t xml:space="preserve"> </w:t>
      </w:r>
      <w:proofErr w:type="spellStart"/>
      <w:r w:rsidRPr="006975CA">
        <w:rPr>
          <w:rFonts w:ascii="Roboto" w:hAnsi="Roboto" w:cs="Calibri Light"/>
        </w:rPr>
        <w:t>esentiale</w:t>
      </w:r>
      <w:proofErr w:type="spellEnd"/>
      <w:r w:rsidRPr="006975CA">
        <w:rPr>
          <w:rFonts w:ascii="Roboto" w:hAnsi="Roboto" w:cs="Calibri Light"/>
        </w:rPr>
        <w:t xml:space="preserve"> enumerate la pct. 3, din prezentul contract;</w:t>
      </w:r>
    </w:p>
    <w:p w14:paraId="5075B29B" w14:textId="77777777" w:rsidR="003E72D1" w:rsidRPr="006975CA" w:rsidRDefault="003E72D1" w:rsidP="006975CA">
      <w:pPr>
        <w:spacing w:before="120" w:after="120" w:line="240" w:lineRule="auto"/>
        <w:jc w:val="both"/>
        <w:rPr>
          <w:rFonts w:ascii="Roboto" w:hAnsi="Roboto" w:cs="Calibri Light"/>
        </w:rPr>
      </w:pPr>
      <w:r w:rsidRPr="006975CA">
        <w:rPr>
          <w:rFonts w:ascii="Roboto" w:hAnsi="Roboto" w:cs="Calibri Light"/>
        </w:rPr>
        <w:t xml:space="preserve">-este declarata in stare de incapacitate de </w:t>
      </w:r>
      <w:proofErr w:type="spellStart"/>
      <w:r w:rsidRPr="006975CA">
        <w:rPr>
          <w:rFonts w:ascii="Roboto" w:hAnsi="Roboto" w:cs="Calibri Light"/>
        </w:rPr>
        <w:t>plati</w:t>
      </w:r>
      <w:proofErr w:type="spellEnd"/>
      <w:r w:rsidRPr="006975CA">
        <w:rPr>
          <w:rFonts w:ascii="Roboto" w:hAnsi="Roboto" w:cs="Calibri Light"/>
        </w:rPr>
        <w:t xml:space="preserve"> sau a fost </w:t>
      </w:r>
      <w:proofErr w:type="spellStart"/>
      <w:r w:rsidRPr="006975CA">
        <w:rPr>
          <w:rFonts w:ascii="Roboto" w:hAnsi="Roboto" w:cs="Calibri Light"/>
        </w:rPr>
        <w:t>declansata</w:t>
      </w:r>
      <w:proofErr w:type="spellEnd"/>
      <w:r w:rsidRPr="006975CA">
        <w:rPr>
          <w:rFonts w:ascii="Roboto" w:hAnsi="Roboto" w:cs="Calibri Light"/>
        </w:rPr>
        <w:t xml:space="preserve"> procedura de lichidare (faliment) </w:t>
      </w:r>
      <w:proofErr w:type="spellStart"/>
      <w:r w:rsidRPr="006975CA">
        <w:rPr>
          <w:rFonts w:ascii="Roboto" w:hAnsi="Roboto" w:cs="Calibri Light"/>
        </w:rPr>
        <w:t>inainte</w:t>
      </w:r>
      <w:proofErr w:type="spellEnd"/>
      <w:r w:rsidRPr="006975CA">
        <w:rPr>
          <w:rFonts w:ascii="Roboto" w:hAnsi="Roboto" w:cs="Calibri Light"/>
        </w:rPr>
        <w:t xml:space="preserve"> de </w:t>
      </w:r>
      <w:proofErr w:type="spellStart"/>
      <w:r w:rsidRPr="006975CA">
        <w:rPr>
          <w:rFonts w:ascii="Roboto" w:hAnsi="Roboto" w:cs="Calibri Light"/>
        </w:rPr>
        <w:t>inceperea</w:t>
      </w:r>
      <w:proofErr w:type="spellEnd"/>
      <w:r w:rsidRPr="006975CA">
        <w:rPr>
          <w:rFonts w:ascii="Roboto" w:hAnsi="Roboto" w:cs="Calibri Light"/>
        </w:rPr>
        <w:t xml:space="preserve"> </w:t>
      </w:r>
      <w:proofErr w:type="spellStart"/>
      <w:r w:rsidRPr="006975CA">
        <w:rPr>
          <w:rFonts w:ascii="Roboto" w:hAnsi="Roboto" w:cs="Calibri Light"/>
        </w:rPr>
        <w:t>executarii</w:t>
      </w:r>
      <w:proofErr w:type="spellEnd"/>
      <w:r w:rsidRPr="006975CA">
        <w:rPr>
          <w:rFonts w:ascii="Roboto" w:hAnsi="Roboto" w:cs="Calibri Light"/>
        </w:rPr>
        <w:t xml:space="preserve"> prezentului contract;</w:t>
      </w:r>
    </w:p>
    <w:p w14:paraId="4E51B9BA" w14:textId="77777777" w:rsidR="003E72D1" w:rsidRPr="006975CA" w:rsidRDefault="003E72D1" w:rsidP="006975CA">
      <w:pPr>
        <w:spacing w:before="120" w:after="120" w:line="240" w:lineRule="auto"/>
        <w:jc w:val="both"/>
        <w:rPr>
          <w:rFonts w:ascii="Roboto" w:hAnsi="Roboto" w:cs="Calibri Light"/>
        </w:rPr>
      </w:pPr>
      <w:r w:rsidRPr="006975CA">
        <w:rPr>
          <w:rFonts w:ascii="Roboto" w:hAnsi="Roboto" w:cs="Calibri Light"/>
        </w:rPr>
        <w:t xml:space="preserve">- </w:t>
      </w:r>
      <w:proofErr w:type="spellStart"/>
      <w:r w:rsidRPr="006975CA">
        <w:rPr>
          <w:rFonts w:ascii="Roboto" w:hAnsi="Roboto" w:cs="Calibri Light"/>
        </w:rPr>
        <w:t>cesioneaza</w:t>
      </w:r>
      <w:proofErr w:type="spellEnd"/>
      <w:r w:rsidRPr="006975CA">
        <w:rPr>
          <w:rFonts w:ascii="Roboto" w:hAnsi="Roboto" w:cs="Calibri Light"/>
        </w:rPr>
        <w:t xml:space="preserve"> drepturile si </w:t>
      </w:r>
      <w:proofErr w:type="spellStart"/>
      <w:r w:rsidRPr="006975CA">
        <w:rPr>
          <w:rFonts w:ascii="Roboto" w:hAnsi="Roboto" w:cs="Calibri Light"/>
        </w:rPr>
        <w:t>obligatiile</w:t>
      </w:r>
      <w:proofErr w:type="spellEnd"/>
      <w:r w:rsidRPr="006975CA">
        <w:rPr>
          <w:rFonts w:ascii="Roboto" w:hAnsi="Roboto" w:cs="Calibri Light"/>
        </w:rPr>
        <w:t xml:space="preserve"> sale </w:t>
      </w:r>
      <w:proofErr w:type="spellStart"/>
      <w:r w:rsidRPr="006975CA">
        <w:rPr>
          <w:rFonts w:ascii="Roboto" w:hAnsi="Roboto" w:cs="Calibri Light"/>
        </w:rPr>
        <w:t>prevazute</w:t>
      </w:r>
      <w:proofErr w:type="spellEnd"/>
      <w:r w:rsidRPr="006975CA">
        <w:rPr>
          <w:rFonts w:ascii="Roboto" w:hAnsi="Roboto" w:cs="Calibri Light"/>
        </w:rPr>
        <w:t xml:space="preserve"> de prezentul contract </w:t>
      </w:r>
      <w:proofErr w:type="spellStart"/>
      <w:r w:rsidRPr="006975CA">
        <w:rPr>
          <w:rFonts w:ascii="Roboto" w:hAnsi="Roboto" w:cs="Calibri Light"/>
        </w:rPr>
        <w:t>fara</w:t>
      </w:r>
      <w:proofErr w:type="spellEnd"/>
      <w:r w:rsidRPr="006975CA">
        <w:rPr>
          <w:rFonts w:ascii="Roboto" w:hAnsi="Roboto" w:cs="Calibri Light"/>
        </w:rPr>
        <w:t xml:space="preserve"> acordul celeilalte </w:t>
      </w:r>
      <w:proofErr w:type="spellStart"/>
      <w:r w:rsidRPr="006975CA">
        <w:rPr>
          <w:rFonts w:ascii="Roboto" w:hAnsi="Roboto" w:cs="Calibri Light"/>
        </w:rPr>
        <w:t>parti</w:t>
      </w:r>
      <w:proofErr w:type="spellEnd"/>
      <w:r w:rsidRPr="006975CA">
        <w:rPr>
          <w:rFonts w:ascii="Roboto" w:hAnsi="Roboto" w:cs="Calibri Light"/>
        </w:rPr>
        <w:t>;</w:t>
      </w:r>
    </w:p>
    <w:p w14:paraId="304EF11C" w14:textId="77777777" w:rsidR="003E72D1" w:rsidRPr="006975CA" w:rsidRDefault="003E72D1" w:rsidP="006975CA">
      <w:pPr>
        <w:spacing w:before="120" w:after="120" w:line="240" w:lineRule="auto"/>
        <w:jc w:val="both"/>
        <w:rPr>
          <w:rFonts w:ascii="Roboto" w:hAnsi="Roboto" w:cs="Calibri Light"/>
        </w:rPr>
      </w:pPr>
      <w:r w:rsidRPr="006975CA">
        <w:rPr>
          <w:rFonts w:ascii="Roboto" w:hAnsi="Roboto" w:cs="Calibri Light"/>
        </w:rPr>
        <w:t xml:space="preserve">- </w:t>
      </w:r>
      <w:proofErr w:type="spellStart"/>
      <w:r w:rsidRPr="006975CA">
        <w:rPr>
          <w:rFonts w:ascii="Roboto" w:hAnsi="Roboto" w:cs="Calibri Light"/>
        </w:rPr>
        <w:t>isi</w:t>
      </w:r>
      <w:proofErr w:type="spellEnd"/>
      <w:r w:rsidRPr="006975CA">
        <w:rPr>
          <w:rFonts w:ascii="Roboto" w:hAnsi="Roboto" w:cs="Calibri Light"/>
        </w:rPr>
        <w:t xml:space="preserve"> </w:t>
      </w:r>
      <w:proofErr w:type="spellStart"/>
      <w:r w:rsidRPr="006975CA">
        <w:rPr>
          <w:rFonts w:ascii="Roboto" w:hAnsi="Roboto" w:cs="Calibri Light"/>
        </w:rPr>
        <w:t>incalca</w:t>
      </w:r>
      <w:proofErr w:type="spellEnd"/>
      <w:r w:rsidRPr="006975CA">
        <w:rPr>
          <w:rFonts w:ascii="Roboto" w:hAnsi="Roboto" w:cs="Calibri Light"/>
        </w:rPr>
        <w:t xml:space="preserve"> vreuna dintre </w:t>
      </w:r>
      <w:proofErr w:type="spellStart"/>
      <w:r w:rsidRPr="006975CA">
        <w:rPr>
          <w:rFonts w:ascii="Roboto" w:hAnsi="Roboto" w:cs="Calibri Light"/>
        </w:rPr>
        <w:t>obligatiile</w:t>
      </w:r>
      <w:proofErr w:type="spellEnd"/>
      <w:r w:rsidRPr="006975CA">
        <w:rPr>
          <w:rFonts w:ascii="Roboto" w:hAnsi="Roboto" w:cs="Calibri Light"/>
        </w:rPr>
        <w:t xml:space="preserve"> sale, </w:t>
      </w:r>
      <w:proofErr w:type="spellStart"/>
      <w:r w:rsidRPr="006975CA">
        <w:rPr>
          <w:rFonts w:ascii="Roboto" w:hAnsi="Roboto" w:cs="Calibri Light"/>
        </w:rPr>
        <w:t>dupa</w:t>
      </w:r>
      <w:proofErr w:type="spellEnd"/>
      <w:r w:rsidRPr="006975CA">
        <w:rPr>
          <w:rFonts w:ascii="Roboto" w:hAnsi="Roboto" w:cs="Calibri Light"/>
        </w:rPr>
        <w:t xml:space="preserve"> ce a fost avertizata, printr-o notificare scrisa, de </w:t>
      </w:r>
      <w:proofErr w:type="spellStart"/>
      <w:r w:rsidRPr="006975CA">
        <w:rPr>
          <w:rFonts w:ascii="Roboto" w:hAnsi="Roboto" w:cs="Calibri Light"/>
        </w:rPr>
        <w:t>catre</w:t>
      </w:r>
      <w:proofErr w:type="spellEnd"/>
      <w:r w:rsidRPr="006975CA">
        <w:rPr>
          <w:rFonts w:ascii="Roboto" w:hAnsi="Roboto" w:cs="Calibri Light"/>
        </w:rPr>
        <w:t xml:space="preserve"> </w:t>
      </w:r>
      <w:proofErr w:type="spellStart"/>
      <w:r w:rsidRPr="006975CA">
        <w:rPr>
          <w:rFonts w:ascii="Roboto" w:hAnsi="Roboto" w:cs="Calibri Light"/>
        </w:rPr>
        <w:t>cealalta</w:t>
      </w:r>
      <w:proofErr w:type="spellEnd"/>
      <w:r w:rsidRPr="006975CA">
        <w:rPr>
          <w:rFonts w:ascii="Roboto" w:hAnsi="Roboto" w:cs="Calibri Light"/>
        </w:rPr>
        <w:t xml:space="preserve"> parte, ca o noua nerespectare a acestora va duce la </w:t>
      </w:r>
      <w:proofErr w:type="spellStart"/>
      <w:r w:rsidRPr="006975CA">
        <w:rPr>
          <w:rFonts w:ascii="Roboto" w:hAnsi="Roboto" w:cs="Calibri Light"/>
        </w:rPr>
        <w:t>rezolutiunea</w:t>
      </w:r>
      <w:proofErr w:type="spellEnd"/>
      <w:r w:rsidRPr="006975CA">
        <w:rPr>
          <w:rFonts w:ascii="Roboto" w:hAnsi="Roboto" w:cs="Calibri Light"/>
        </w:rPr>
        <w:t>/rezilierea prezentului contract.</w:t>
      </w:r>
    </w:p>
    <w:p w14:paraId="04545616" w14:textId="443141F2" w:rsidR="00051E42" w:rsidRPr="006975CA" w:rsidRDefault="00051E42" w:rsidP="006975CA">
      <w:pPr>
        <w:spacing w:before="120" w:after="120" w:line="240" w:lineRule="auto"/>
        <w:jc w:val="both"/>
        <w:rPr>
          <w:rFonts w:ascii="Roboto" w:hAnsi="Roboto" w:cs="Calibri Light"/>
          <w:b/>
          <w:u w:val="single"/>
        </w:rPr>
      </w:pPr>
      <w:r w:rsidRPr="006975CA">
        <w:rPr>
          <w:rFonts w:ascii="Roboto" w:hAnsi="Roboto" w:cs="Calibri Light"/>
          <w:b/>
          <w:u w:val="single"/>
        </w:rPr>
        <w:t>VI. FORTA MAJORA</w:t>
      </w:r>
    </w:p>
    <w:p w14:paraId="32774257"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6.1. Niciuna dintre </w:t>
      </w:r>
      <w:proofErr w:type="spellStart"/>
      <w:r w:rsidRPr="006975CA">
        <w:rPr>
          <w:rFonts w:ascii="Roboto" w:hAnsi="Roboto" w:cs="Calibri Light"/>
        </w:rPr>
        <w:t>partile</w:t>
      </w:r>
      <w:proofErr w:type="spellEnd"/>
      <w:r w:rsidRPr="006975CA">
        <w:rPr>
          <w:rFonts w:ascii="Roboto" w:hAnsi="Roboto" w:cs="Calibri Light"/>
        </w:rPr>
        <w:t xml:space="preserve"> contractante nu </w:t>
      </w:r>
      <w:proofErr w:type="spellStart"/>
      <w:r w:rsidRPr="006975CA">
        <w:rPr>
          <w:rFonts w:ascii="Roboto" w:hAnsi="Roboto" w:cs="Calibri Light"/>
        </w:rPr>
        <w:t>raspunde</w:t>
      </w:r>
      <w:proofErr w:type="spellEnd"/>
      <w:r w:rsidRPr="006975CA">
        <w:rPr>
          <w:rFonts w:ascii="Roboto" w:hAnsi="Roboto" w:cs="Calibri Light"/>
        </w:rPr>
        <w:t xml:space="preserve"> de neexecutarea la termen sau/si de executarea in mod </w:t>
      </w:r>
      <w:proofErr w:type="spellStart"/>
      <w:r w:rsidRPr="006975CA">
        <w:rPr>
          <w:rFonts w:ascii="Roboto" w:hAnsi="Roboto" w:cs="Calibri Light"/>
        </w:rPr>
        <w:t>necorespunzator</w:t>
      </w:r>
      <w:proofErr w:type="spellEnd"/>
      <w:r w:rsidRPr="006975CA">
        <w:rPr>
          <w:rFonts w:ascii="Roboto" w:hAnsi="Roboto" w:cs="Calibri Light"/>
        </w:rPr>
        <w:t xml:space="preserve"> - total sau </w:t>
      </w:r>
      <w:proofErr w:type="spellStart"/>
      <w:r w:rsidRPr="006975CA">
        <w:rPr>
          <w:rFonts w:ascii="Roboto" w:hAnsi="Roboto" w:cs="Calibri Light"/>
        </w:rPr>
        <w:t>partial</w:t>
      </w:r>
      <w:proofErr w:type="spellEnd"/>
      <w:r w:rsidRPr="006975CA">
        <w:rPr>
          <w:rFonts w:ascii="Roboto" w:hAnsi="Roboto" w:cs="Calibri Light"/>
        </w:rPr>
        <w:t xml:space="preserve"> - a </w:t>
      </w:r>
      <w:proofErr w:type="spellStart"/>
      <w:r w:rsidRPr="006975CA">
        <w:rPr>
          <w:rFonts w:ascii="Roboto" w:hAnsi="Roboto" w:cs="Calibri Light"/>
        </w:rPr>
        <w:t>oricarei</w:t>
      </w:r>
      <w:proofErr w:type="spellEnd"/>
      <w:r w:rsidRPr="006975CA">
        <w:rPr>
          <w:rFonts w:ascii="Roboto" w:hAnsi="Roboto" w:cs="Calibri Light"/>
        </w:rPr>
        <w:t xml:space="preserve"> </w:t>
      </w:r>
      <w:proofErr w:type="spellStart"/>
      <w:r w:rsidRPr="006975CA">
        <w:rPr>
          <w:rFonts w:ascii="Roboto" w:hAnsi="Roboto" w:cs="Calibri Light"/>
        </w:rPr>
        <w:t>obligatii</w:t>
      </w:r>
      <w:proofErr w:type="spellEnd"/>
      <w:r w:rsidRPr="006975CA">
        <w:rPr>
          <w:rFonts w:ascii="Roboto" w:hAnsi="Roboto" w:cs="Calibri Light"/>
        </w:rPr>
        <w:t xml:space="preserve"> care ii revine in baza prezentului contract, daca neexecutarea sau executarea </w:t>
      </w:r>
      <w:proofErr w:type="spellStart"/>
      <w:r w:rsidRPr="006975CA">
        <w:rPr>
          <w:rFonts w:ascii="Roboto" w:hAnsi="Roboto" w:cs="Calibri Light"/>
        </w:rPr>
        <w:t>necorespunzatoare</w:t>
      </w:r>
      <w:proofErr w:type="spellEnd"/>
      <w:r w:rsidRPr="006975CA">
        <w:rPr>
          <w:rFonts w:ascii="Roboto" w:hAnsi="Roboto" w:cs="Calibri Light"/>
        </w:rPr>
        <w:t xml:space="preserve"> a </w:t>
      </w:r>
      <w:proofErr w:type="spellStart"/>
      <w:r w:rsidRPr="006975CA">
        <w:rPr>
          <w:rFonts w:ascii="Roboto" w:hAnsi="Roboto" w:cs="Calibri Light"/>
        </w:rPr>
        <w:t>obligatiei</w:t>
      </w:r>
      <w:proofErr w:type="spellEnd"/>
      <w:r w:rsidRPr="006975CA">
        <w:rPr>
          <w:rFonts w:ascii="Roboto" w:hAnsi="Roboto" w:cs="Calibri Light"/>
        </w:rPr>
        <w:t xml:space="preserve"> respective a fost cauzata de </w:t>
      </w:r>
      <w:proofErr w:type="spellStart"/>
      <w:r w:rsidRPr="006975CA">
        <w:rPr>
          <w:rFonts w:ascii="Roboto" w:hAnsi="Roboto" w:cs="Calibri Light"/>
        </w:rPr>
        <w:t>forta</w:t>
      </w:r>
      <w:proofErr w:type="spellEnd"/>
      <w:r w:rsidRPr="006975CA">
        <w:rPr>
          <w:rFonts w:ascii="Roboto" w:hAnsi="Roboto" w:cs="Calibri Light"/>
        </w:rPr>
        <w:t xml:space="preserve"> majora, </w:t>
      </w:r>
      <w:proofErr w:type="spellStart"/>
      <w:r w:rsidRPr="006975CA">
        <w:rPr>
          <w:rFonts w:ascii="Roboto" w:hAnsi="Roboto" w:cs="Calibri Light"/>
        </w:rPr>
        <w:t>asa</w:t>
      </w:r>
      <w:proofErr w:type="spellEnd"/>
      <w:r w:rsidRPr="006975CA">
        <w:rPr>
          <w:rFonts w:ascii="Roboto" w:hAnsi="Roboto" w:cs="Calibri Light"/>
        </w:rPr>
        <w:t xml:space="preserve"> cum este definita de lege.</w:t>
      </w:r>
    </w:p>
    <w:p w14:paraId="2438CDDD"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6.2. Partea care invoca </w:t>
      </w:r>
      <w:proofErr w:type="spellStart"/>
      <w:r w:rsidRPr="006975CA">
        <w:rPr>
          <w:rFonts w:ascii="Roboto" w:hAnsi="Roboto" w:cs="Calibri Light"/>
        </w:rPr>
        <w:t>forta</w:t>
      </w:r>
      <w:proofErr w:type="spellEnd"/>
      <w:r w:rsidRPr="006975CA">
        <w:rPr>
          <w:rFonts w:ascii="Roboto" w:hAnsi="Roboto" w:cs="Calibri Light"/>
        </w:rPr>
        <w:t xml:space="preserve"> majora este obligata sa notifice celeilalte </w:t>
      </w:r>
      <w:proofErr w:type="spellStart"/>
      <w:r w:rsidRPr="006975CA">
        <w:rPr>
          <w:rFonts w:ascii="Roboto" w:hAnsi="Roboto" w:cs="Calibri Light"/>
        </w:rPr>
        <w:t>parti</w:t>
      </w:r>
      <w:proofErr w:type="spellEnd"/>
      <w:r w:rsidRPr="006975CA">
        <w:rPr>
          <w:rFonts w:ascii="Roboto" w:hAnsi="Roboto" w:cs="Calibri Light"/>
        </w:rPr>
        <w:t xml:space="preserve">, in termen de 30 de zile, producerea evenimentului si sa ia toate masurile posibile in vederea </w:t>
      </w:r>
      <w:proofErr w:type="spellStart"/>
      <w:r w:rsidRPr="006975CA">
        <w:rPr>
          <w:rFonts w:ascii="Roboto" w:hAnsi="Roboto" w:cs="Calibri Light"/>
        </w:rPr>
        <w:t>limitarii</w:t>
      </w:r>
      <w:proofErr w:type="spellEnd"/>
      <w:r w:rsidRPr="006975CA">
        <w:rPr>
          <w:rFonts w:ascii="Roboto" w:hAnsi="Roboto" w:cs="Calibri Light"/>
        </w:rPr>
        <w:t xml:space="preserve"> </w:t>
      </w:r>
      <w:proofErr w:type="spellStart"/>
      <w:r w:rsidRPr="006975CA">
        <w:rPr>
          <w:rFonts w:ascii="Roboto" w:hAnsi="Roboto" w:cs="Calibri Light"/>
        </w:rPr>
        <w:t>consecintelor</w:t>
      </w:r>
      <w:proofErr w:type="spellEnd"/>
      <w:r w:rsidRPr="006975CA">
        <w:rPr>
          <w:rFonts w:ascii="Roboto" w:hAnsi="Roboto" w:cs="Calibri Light"/>
        </w:rPr>
        <w:t xml:space="preserve"> lui.</w:t>
      </w:r>
    </w:p>
    <w:p w14:paraId="323E4AFD"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6.3. Daca in termen de 60 de zile de la producere, evenimentul respectiv nu </w:t>
      </w:r>
      <w:proofErr w:type="spellStart"/>
      <w:r w:rsidRPr="006975CA">
        <w:rPr>
          <w:rFonts w:ascii="Roboto" w:hAnsi="Roboto" w:cs="Calibri Light"/>
        </w:rPr>
        <w:t>inceteaza</w:t>
      </w:r>
      <w:proofErr w:type="spellEnd"/>
      <w:r w:rsidRPr="006975CA">
        <w:rPr>
          <w:rFonts w:ascii="Roboto" w:hAnsi="Roboto" w:cs="Calibri Light"/>
        </w:rPr>
        <w:t xml:space="preserve">, </w:t>
      </w:r>
      <w:proofErr w:type="spellStart"/>
      <w:r w:rsidRPr="006975CA">
        <w:rPr>
          <w:rFonts w:ascii="Roboto" w:hAnsi="Roboto" w:cs="Calibri Light"/>
        </w:rPr>
        <w:t>partile</w:t>
      </w:r>
      <w:proofErr w:type="spellEnd"/>
      <w:r w:rsidRPr="006975CA">
        <w:rPr>
          <w:rFonts w:ascii="Roboto" w:hAnsi="Roboto" w:cs="Calibri Light"/>
        </w:rPr>
        <w:t xml:space="preserve"> au dreptul sa-si notifice </w:t>
      </w:r>
      <w:proofErr w:type="spellStart"/>
      <w:r w:rsidRPr="006975CA">
        <w:rPr>
          <w:rFonts w:ascii="Roboto" w:hAnsi="Roboto" w:cs="Calibri Light"/>
        </w:rPr>
        <w:t>incetarea</w:t>
      </w:r>
      <w:proofErr w:type="spellEnd"/>
      <w:r w:rsidRPr="006975CA">
        <w:rPr>
          <w:rFonts w:ascii="Roboto" w:hAnsi="Roboto" w:cs="Calibri Light"/>
        </w:rPr>
        <w:t xml:space="preserve"> de plin drept a prezentului contract </w:t>
      </w:r>
      <w:proofErr w:type="spellStart"/>
      <w:r w:rsidRPr="006975CA">
        <w:rPr>
          <w:rFonts w:ascii="Roboto" w:hAnsi="Roboto" w:cs="Calibri Light"/>
        </w:rPr>
        <w:t>fara</w:t>
      </w:r>
      <w:proofErr w:type="spellEnd"/>
      <w:r w:rsidRPr="006975CA">
        <w:rPr>
          <w:rFonts w:ascii="Roboto" w:hAnsi="Roboto" w:cs="Calibri Light"/>
        </w:rPr>
        <w:t xml:space="preserve"> ca vreuna dintre ele sa </w:t>
      </w:r>
      <w:proofErr w:type="spellStart"/>
      <w:r w:rsidRPr="006975CA">
        <w:rPr>
          <w:rFonts w:ascii="Roboto" w:hAnsi="Roboto" w:cs="Calibri Light"/>
        </w:rPr>
        <w:t>pretinda</w:t>
      </w:r>
      <w:proofErr w:type="spellEnd"/>
      <w:r w:rsidRPr="006975CA">
        <w:rPr>
          <w:rFonts w:ascii="Roboto" w:hAnsi="Roboto" w:cs="Calibri Light"/>
        </w:rPr>
        <w:t xml:space="preserve"> daune-interese.</w:t>
      </w:r>
    </w:p>
    <w:p w14:paraId="5C7C2C92" w14:textId="77777777" w:rsidR="00051E42" w:rsidRPr="006975CA" w:rsidRDefault="00051E42" w:rsidP="006975CA">
      <w:pPr>
        <w:spacing w:before="120" w:after="120" w:line="240" w:lineRule="auto"/>
        <w:jc w:val="both"/>
        <w:rPr>
          <w:rFonts w:ascii="Roboto" w:hAnsi="Roboto" w:cs="Calibri Light"/>
          <w:b/>
          <w:u w:val="single"/>
        </w:rPr>
      </w:pPr>
      <w:r w:rsidRPr="006975CA">
        <w:rPr>
          <w:rFonts w:ascii="Roboto" w:hAnsi="Roboto" w:cs="Calibri Light"/>
          <w:b/>
          <w:u w:val="single"/>
        </w:rPr>
        <w:t>VII. NOTIFICARI</w:t>
      </w:r>
    </w:p>
    <w:p w14:paraId="22C6BA8D" w14:textId="77777777" w:rsidR="00051E42" w:rsidRPr="006975CA" w:rsidRDefault="00051E42" w:rsidP="006975CA">
      <w:pPr>
        <w:spacing w:before="120" w:after="120" w:line="240" w:lineRule="auto"/>
        <w:jc w:val="both"/>
        <w:rPr>
          <w:rFonts w:ascii="Roboto" w:hAnsi="Roboto" w:cs="Calibri Light"/>
        </w:rPr>
      </w:pPr>
    </w:p>
    <w:p w14:paraId="3CEF8113" w14:textId="68643601"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7.1. In </w:t>
      </w:r>
      <w:proofErr w:type="spellStart"/>
      <w:r w:rsidRPr="006975CA">
        <w:rPr>
          <w:rFonts w:ascii="Roboto" w:hAnsi="Roboto" w:cs="Calibri Light"/>
        </w:rPr>
        <w:t>acceptiunea</w:t>
      </w:r>
      <w:proofErr w:type="spellEnd"/>
      <w:r w:rsidRPr="006975CA">
        <w:rPr>
          <w:rFonts w:ascii="Roboto" w:hAnsi="Roboto" w:cs="Calibri Light"/>
        </w:rPr>
        <w:t xml:space="preserve"> </w:t>
      </w:r>
      <w:proofErr w:type="spellStart"/>
      <w:r w:rsidRPr="006975CA">
        <w:rPr>
          <w:rFonts w:ascii="Roboto" w:hAnsi="Roboto" w:cs="Calibri Light"/>
        </w:rPr>
        <w:t>partilor</w:t>
      </w:r>
      <w:proofErr w:type="spellEnd"/>
      <w:r w:rsidRPr="006975CA">
        <w:rPr>
          <w:rFonts w:ascii="Roboto" w:hAnsi="Roboto" w:cs="Calibri Light"/>
        </w:rPr>
        <w:t xml:space="preserve"> contractante, orice notificare adresata de una dintre acestea celeilalte este valabil </w:t>
      </w:r>
      <w:proofErr w:type="spellStart"/>
      <w:r w:rsidRPr="006975CA">
        <w:rPr>
          <w:rFonts w:ascii="Roboto" w:hAnsi="Roboto" w:cs="Calibri Light"/>
        </w:rPr>
        <w:t>indeplinita</w:t>
      </w:r>
      <w:proofErr w:type="spellEnd"/>
      <w:r w:rsidRPr="006975CA">
        <w:rPr>
          <w:rFonts w:ascii="Roboto" w:hAnsi="Roboto" w:cs="Calibri Light"/>
        </w:rPr>
        <w:t xml:space="preserve"> daca va fi transmisa la adresa/sediul </w:t>
      </w:r>
      <w:proofErr w:type="spellStart"/>
      <w:r w:rsidRPr="006975CA">
        <w:rPr>
          <w:rFonts w:ascii="Roboto" w:hAnsi="Roboto" w:cs="Calibri Light"/>
        </w:rPr>
        <w:t>prevazut</w:t>
      </w:r>
      <w:proofErr w:type="spellEnd"/>
      <w:r w:rsidRPr="006975CA">
        <w:rPr>
          <w:rFonts w:ascii="Roboto" w:hAnsi="Roboto" w:cs="Calibri Light"/>
        </w:rPr>
        <w:t xml:space="preserve"> in partea introductiva a prezentului contract</w:t>
      </w:r>
      <w:r w:rsidRPr="006975CA">
        <w:rPr>
          <w:rFonts w:ascii="Roboto" w:hAnsi="Roboto" w:cs="Calibri Light"/>
        </w:rPr>
        <w:t xml:space="preserve"> sau prin e-mail la </w:t>
      </w:r>
      <w:r w:rsidRPr="006975CA">
        <w:rPr>
          <w:rFonts w:ascii="Roboto" w:hAnsi="Roboto" w:cs="Calibri Light"/>
          <w:highlight w:val="yellow"/>
        </w:rPr>
        <w:t>adresa ...</w:t>
      </w:r>
      <w:r w:rsidRPr="006975CA">
        <w:rPr>
          <w:rFonts w:ascii="Roboto" w:hAnsi="Roboto" w:cs="Calibri Light"/>
        </w:rPr>
        <w:t xml:space="preserve"> </w:t>
      </w:r>
    </w:p>
    <w:p w14:paraId="4B37852D"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7.2. In cazul in care notificarea se face pe cale </w:t>
      </w:r>
      <w:proofErr w:type="spellStart"/>
      <w:r w:rsidRPr="006975CA">
        <w:rPr>
          <w:rFonts w:ascii="Roboto" w:hAnsi="Roboto" w:cs="Calibri Light"/>
        </w:rPr>
        <w:t>postala</w:t>
      </w:r>
      <w:proofErr w:type="spellEnd"/>
      <w:r w:rsidRPr="006975CA">
        <w:rPr>
          <w:rFonts w:ascii="Roboto" w:hAnsi="Roboto" w:cs="Calibri Light"/>
        </w:rPr>
        <w:t xml:space="preserve">, ea va fi transmisa, prin scrisoare recomandata, cu confirmare de primire (A.R.) si se considera primita de destinatar la data </w:t>
      </w:r>
      <w:proofErr w:type="spellStart"/>
      <w:r w:rsidRPr="006975CA">
        <w:rPr>
          <w:rFonts w:ascii="Roboto" w:hAnsi="Roboto" w:cs="Calibri Light"/>
        </w:rPr>
        <w:t>mentionata</w:t>
      </w:r>
      <w:proofErr w:type="spellEnd"/>
      <w:r w:rsidRPr="006975CA">
        <w:rPr>
          <w:rFonts w:ascii="Roboto" w:hAnsi="Roboto" w:cs="Calibri Light"/>
        </w:rPr>
        <w:t xml:space="preserve"> de oficiul </w:t>
      </w:r>
      <w:proofErr w:type="spellStart"/>
      <w:r w:rsidRPr="006975CA">
        <w:rPr>
          <w:rFonts w:ascii="Roboto" w:hAnsi="Roboto" w:cs="Calibri Light"/>
        </w:rPr>
        <w:t>postal</w:t>
      </w:r>
      <w:proofErr w:type="spellEnd"/>
      <w:r w:rsidRPr="006975CA">
        <w:rPr>
          <w:rFonts w:ascii="Roboto" w:hAnsi="Roboto" w:cs="Calibri Light"/>
        </w:rPr>
        <w:t xml:space="preserve"> primitor pe aceasta confirmare.</w:t>
      </w:r>
    </w:p>
    <w:p w14:paraId="218D5C79"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7.4. </w:t>
      </w:r>
      <w:proofErr w:type="spellStart"/>
      <w:r w:rsidRPr="006975CA">
        <w:rPr>
          <w:rFonts w:ascii="Roboto" w:hAnsi="Roboto" w:cs="Calibri Light"/>
        </w:rPr>
        <w:t>Notificarile</w:t>
      </w:r>
      <w:proofErr w:type="spellEnd"/>
      <w:r w:rsidRPr="006975CA">
        <w:rPr>
          <w:rFonts w:ascii="Roboto" w:hAnsi="Roboto" w:cs="Calibri Light"/>
        </w:rPr>
        <w:t xml:space="preserve"> verbale nu se iau in considerare de nici una dintre </w:t>
      </w:r>
      <w:proofErr w:type="spellStart"/>
      <w:r w:rsidRPr="006975CA">
        <w:rPr>
          <w:rFonts w:ascii="Roboto" w:hAnsi="Roboto" w:cs="Calibri Light"/>
        </w:rPr>
        <w:t>parti</w:t>
      </w:r>
      <w:proofErr w:type="spellEnd"/>
      <w:r w:rsidRPr="006975CA">
        <w:rPr>
          <w:rFonts w:ascii="Roboto" w:hAnsi="Roboto" w:cs="Calibri Light"/>
        </w:rPr>
        <w:t xml:space="preserve">, daca nu sunt confirmate, prin intermediul uneia dintre </w:t>
      </w:r>
      <w:proofErr w:type="spellStart"/>
      <w:r w:rsidRPr="006975CA">
        <w:rPr>
          <w:rFonts w:ascii="Roboto" w:hAnsi="Roboto" w:cs="Calibri Light"/>
        </w:rPr>
        <w:t>modalitatile</w:t>
      </w:r>
      <w:proofErr w:type="spellEnd"/>
      <w:r w:rsidRPr="006975CA">
        <w:rPr>
          <w:rFonts w:ascii="Roboto" w:hAnsi="Roboto" w:cs="Calibri Light"/>
        </w:rPr>
        <w:t xml:space="preserve"> </w:t>
      </w:r>
      <w:proofErr w:type="spellStart"/>
      <w:r w:rsidRPr="006975CA">
        <w:rPr>
          <w:rFonts w:ascii="Roboto" w:hAnsi="Roboto" w:cs="Calibri Light"/>
        </w:rPr>
        <w:t>prevazute</w:t>
      </w:r>
      <w:proofErr w:type="spellEnd"/>
      <w:r w:rsidRPr="006975CA">
        <w:rPr>
          <w:rFonts w:ascii="Roboto" w:hAnsi="Roboto" w:cs="Calibri Light"/>
        </w:rPr>
        <w:t xml:space="preserve"> la alineatele precedente.</w:t>
      </w:r>
    </w:p>
    <w:p w14:paraId="1790A123" w14:textId="77777777" w:rsidR="00051E42" w:rsidRPr="006975CA" w:rsidRDefault="00051E42" w:rsidP="006975CA">
      <w:pPr>
        <w:spacing w:before="120" w:after="120" w:line="240" w:lineRule="auto"/>
        <w:jc w:val="both"/>
        <w:rPr>
          <w:rFonts w:ascii="Roboto" w:hAnsi="Roboto" w:cs="Calibri Light"/>
          <w:b/>
          <w:u w:val="single"/>
        </w:rPr>
      </w:pPr>
      <w:r w:rsidRPr="006975CA">
        <w:rPr>
          <w:rFonts w:ascii="Roboto" w:hAnsi="Roboto" w:cs="Calibri Light"/>
          <w:b/>
          <w:u w:val="single"/>
        </w:rPr>
        <w:t>VIII. LITIGII</w:t>
      </w:r>
    </w:p>
    <w:p w14:paraId="22828A51" w14:textId="77777777" w:rsidR="00051E42" w:rsidRPr="006975CA" w:rsidRDefault="00051E42" w:rsidP="006975CA">
      <w:pPr>
        <w:spacing w:before="120" w:after="120" w:line="240" w:lineRule="auto"/>
        <w:jc w:val="both"/>
        <w:rPr>
          <w:rFonts w:ascii="Roboto" w:hAnsi="Roboto" w:cs="Calibri Light"/>
        </w:rPr>
      </w:pPr>
    </w:p>
    <w:p w14:paraId="05010DA9"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8.1. </w:t>
      </w:r>
      <w:proofErr w:type="spellStart"/>
      <w:r w:rsidRPr="006975CA">
        <w:rPr>
          <w:rFonts w:ascii="Roboto" w:hAnsi="Roboto" w:cs="Calibri Light"/>
        </w:rPr>
        <w:t>Partile</w:t>
      </w:r>
      <w:proofErr w:type="spellEnd"/>
      <w:r w:rsidRPr="006975CA">
        <w:rPr>
          <w:rFonts w:ascii="Roboto" w:hAnsi="Roboto" w:cs="Calibri Light"/>
        </w:rPr>
        <w:t xml:space="preserve"> au convenit ca toate </w:t>
      </w:r>
      <w:proofErr w:type="spellStart"/>
      <w:r w:rsidRPr="006975CA">
        <w:rPr>
          <w:rFonts w:ascii="Roboto" w:hAnsi="Roboto" w:cs="Calibri Light"/>
        </w:rPr>
        <w:t>neintelegerile</w:t>
      </w:r>
      <w:proofErr w:type="spellEnd"/>
      <w:r w:rsidRPr="006975CA">
        <w:rPr>
          <w:rFonts w:ascii="Roboto" w:hAnsi="Roboto" w:cs="Calibri Light"/>
        </w:rPr>
        <w:t xml:space="preserve"> privind validitatea prezentului contract sau rezultate din interpretarea, executarea sau </w:t>
      </w:r>
      <w:proofErr w:type="spellStart"/>
      <w:r w:rsidRPr="006975CA">
        <w:rPr>
          <w:rFonts w:ascii="Roboto" w:hAnsi="Roboto" w:cs="Calibri Light"/>
        </w:rPr>
        <w:t>incetarea</w:t>
      </w:r>
      <w:proofErr w:type="spellEnd"/>
      <w:r w:rsidRPr="006975CA">
        <w:rPr>
          <w:rFonts w:ascii="Roboto" w:hAnsi="Roboto" w:cs="Calibri Light"/>
        </w:rPr>
        <w:t xml:space="preserve"> acestuia sa fie rezolvate pe cale amiabila de </w:t>
      </w:r>
      <w:proofErr w:type="spellStart"/>
      <w:r w:rsidRPr="006975CA">
        <w:rPr>
          <w:rFonts w:ascii="Roboto" w:hAnsi="Roboto" w:cs="Calibri Light"/>
        </w:rPr>
        <w:t>reprezentantii</w:t>
      </w:r>
      <w:proofErr w:type="spellEnd"/>
      <w:r w:rsidRPr="006975CA">
        <w:rPr>
          <w:rFonts w:ascii="Roboto" w:hAnsi="Roboto" w:cs="Calibri Light"/>
        </w:rPr>
        <w:t xml:space="preserve"> lor.</w:t>
      </w:r>
    </w:p>
    <w:p w14:paraId="1475C3C5"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8.2. In cazul in care nu este posibila rezolvarea litigiilor pe cale amiabila, </w:t>
      </w:r>
      <w:proofErr w:type="spellStart"/>
      <w:r w:rsidRPr="006975CA">
        <w:rPr>
          <w:rFonts w:ascii="Roboto" w:hAnsi="Roboto" w:cs="Calibri Light"/>
        </w:rPr>
        <w:t>partile</w:t>
      </w:r>
      <w:proofErr w:type="spellEnd"/>
      <w:r w:rsidRPr="006975CA">
        <w:rPr>
          <w:rFonts w:ascii="Roboto" w:hAnsi="Roboto" w:cs="Calibri Light"/>
        </w:rPr>
        <w:t xml:space="preserve"> se vor adresa </w:t>
      </w:r>
      <w:proofErr w:type="spellStart"/>
      <w:r w:rsidRPr="006975CA">
        <w:rPr>
          <w:rFonts w:ascii="Roboto" w:hAnsi="Roboto" w:cs="Calibri Light"/>
        </w:rPr>
        <w:t>instantelor</w:t>
      </w:r>
      <w:proofErr w:type="spellEnd"/>
      <w:r w:rsidRPr="006975CA">
        <w:rPr>
          <w:rFonts w:ascii="Roboto" w:hAnsi="Roboto" w:cs="Calibri Light"/>
        </w:rPr>
        <w:t xml:space="preserve"> </w:t>
      </w:r>
      <w:proofErr w:type="spellStart"/>
      <w:r w:rsidRPr="006975CA">
        <w:rPr>
          <w:rFonts w:ascii="Roboto" w:hAnsi="Roboto" w:cs="Calibri Light"/>
        </w:rPr>
        <w:t>judecatoresti</w:t>
      </w:r>
      <w:proofErr w:type="spellEnd"/>
      <w:r w:rsidRPr="006975CA">
        <w:rPr>
          <w:rFonts w:ascii="Roboto" w:hAnsi="Roboto" w:cs="Calibri Light"/>
        </w:rPr>
        <w:t xml:space="preserve"> competente.</w:t>
      </w:r>
    </w:p>
    <w:p w14:paraId="04E418F6" w14:textId="77777777" w:rsidR="00051E42" w:rsidRPr="006975CA" w:rsidRDefault="00051E42" w:rsidP="006975CA">
      <w:pPr>
        <w:spacing w:before="120" w:after="120" w:line="240" w:lineRule="auto"/>
        <w:jc w:val="both"/>
        <w:rPr>
          <w:rFonts w:ascii="Roboto" w:hAnsi="Roboto" w:cs="Calibri Light"/>
        </w:rPr>
      </w:pPr>
    </w:p>
    <w:p w14:paraId="2F630C93" w14:textId="77777777" w:rsidR="00051E42" w:rsidRPr="006975CA" w:rsidRDefault="00051E42" w:rsidP="006975CA">
      <w:pPr>
        <w:spacing w:before="120" w:after="120" w:line="240" w:lineRule="auto"/>
        <w:jc w:val="both"/>
        <w:rPr>
          <w:rFonts w:ascii="Roboto" w:hAnsi="Roboto" w:cs="Calibri Light"/>
          <w:b/>
          <w:u w:val="single"/>
        </w:rPr>
      </w:pPr>
      <w:r w:rsidRPr="006975CA">
        <w:rPr>
          <w:rFonts w:ascii="Roboto" w:hAnsi="Roboto" w:cs="Calibri Light"/>
          <w:b/>
          <w:u w:val="single"/>
        </w:rPr>
        <w:t>IX. CLAUZE FINALE</w:t>
      </w:r>
    </w:p>
    <w:p w14:paraId="05E63D3F" w14:textId="77777777" w:rsidR="00051E42" w:rsidRPr="006975CA" w:rsidRDefault="00051E42" w:rsidP="006975CA">
      <w:pPr>
        <w:spacing w:before="120" w:after="120" w:line="240" w:lineRule="auto"/>
        <w:jc w:val="both"/>
        <w:rPr>
          <w:rFonts w:ascii="Roboto" w:hAnsi="Roboto" w:cs="Calibri Light"/>
        </w:rPr>
      </w:pPr>
    </w:p>
    <w:p w14:paraId="6CC84531"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9.1. Modificarea prezentului contract se face numai prin act </w:t>
      </w:r>
      <w:proofErr w:type="spellStart"/>
      <w:r w:rsidRPr="006975CA">
        <w:rPr>
          <w:rFonts w:ascii="Roboto" w:hAnsi="Roboto" w:cs="Calibri Light"/>
        </w:rPr>
        <w:t>aditional</w:t>
      </w:r>
      <w:proofErr w:type="spellEnd"/>
      <w:r w:rsidRPr="006975CA">
        <w:rPr>
          <w:rFonts w:ascii="Roboto" w:hAnsi="Roboto" w:cs="Calibri Light"/>
        </w:rPr>
        <w:t xml:space="preserve"> </w:t>
      </w:r>
      <w:proofErr w:type="spellStart"/>
      <w:r w:rsidRPr="006975CA">
        <w:rPr>
          <w:rFonts w:ascii="Roboto" w:hAnsi="Roboto" w:cs="Calibri Light"/>
        </w:rPr>
        <w:t>incheiat</w:t>
      </w:r>
      <w:proofErr w:type="spellEnd"/>
      <w:r w:rsidRPr="006975CA">
        <w:rPr>
          <w:rFonts w:ascii="Roboto" w:hAnsi="Roboto" w:cs="Calibri Light"/>
        </w:rPr>
        <w:t xml:space="preserve"> intre </w:t>
      </w:r>
      <w:proofErr w:type="spellStart"/>
      <w:r w:rsidRPr="006975CA">
        <w:rPr>
          <w:rFonts w:ascii="Roboto" w:hAnsi="Roboto" w:cs="Calibri Light"/>
        </w:rPr>
        <w:t>partile</w:t>
      </w:r>
      <w:proofErr w:type="spellEnd"/>
      <w:r w:rsidRPr="006975CA">
        <w:rPr>
          <w:rFonts w:ascii="Roboto" w:hAnsi="Roboto" w:cs="Calibri Light"/>
        </w:rPr>
        <w:t xml:space="preserve"> contractante.</w:t>
      </w:r>
    </w:p>
    <w:p w14:paraId="5A13688D"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lastRenderedPageBreak/>
        <w:t xml:space="preserve">9.2. Prezentul contract, </w:t>
      </w:r>
      <w:proofErr w:type="spellStart"/>
      <w:r w:rsidRPr="006975CA">
        <w:rPr>
          <w:rFonts w:ascii="Roboto" w:hAnsi="Roboto" w:cs="Calibri Light"/>
        </w:rPr>
        <w:t>impreuna</w:t>
      </w:r>
      <w:proofErr w:type="spellEnd"/>
      <w:r w:rsidRPr="006975CA">
        <w:rPr>
          <w:rFonts w:ascii="Roboto" w:hAnsi="Roboto" w:cs="Calibri Light"/>
        </w:rPr>
        <w:t xml:space="preserve"> cu anexele sale care fac parte integranta din cuprinsul sau, </w:t>
      </w:r>
      <w:proofErr w:type="spellStart"/>
      <w:r w:rsidRPr="006975CA">
        <w:rPr>
          <w:rFonts w:ascii="Roboto" w:hAnsi="Roboto" w:cs="Calibri Light"/>
        </w:rPr>
        <w:t>reprezinta</w:t>
      </w:r>
      <w:proofErr w:type="spellEnd"/>
      <w:r w:rsidRPr="006975CA">
        <w:rPr>
          <w:rFonts w:ascii="Roboto" w:hAnsi="Roboto" w:cs="Calibri Light"/>
        </w:rPr>
        <w:t xml:space="preserve"> </w:t>
      </w:r>
      <w:proofErr w:type="spellStart"/>
      <w:r w:rsidRPr="006975CA">
        <w:rPr>
          <w:rFonts w:ascii="Roboto" w:hAnsi="Roboto" w:cs="Calibri Light"/>
        </w:rPr>
        <w:t>vointa</w:t>
      </w:r>
      <w:proofErr w:type="spellEnd"/>
      <w:r w:rsidRPr="006975CA">
        <w:rPr>
          <w:rFonts w:ascii="Roboto" w:hAnsi="Roboto" w:cs="Calibri Light"/>
        </w:rPr>
        <w:t xml:space="preserve"> </w:t>
      </w:r>
      <w:proofErr w:type="spellStart"/>
      <w:r w:rsidRPr="006975CA">
        <w:rPr>
          <w:rFonts w:ascii="Roboto" w:hAnsi="Roboto" w:cs="Calibri Light"/>
        </w:rPr>
        <w:t>partilor</w:t>
      </w:r>
      <w:proofErr w:type="spellEnd"/>
      <w:r w:rsidRPr="006975CA">
        <w:rPr>
          <w:rFonts w:ascii="Roboto" w:hAnsi="Roboto" w:cs="Calibri Light"/>
        </w:rPr>
        <w:t xml:space="preserve"> si </w:t>
      </w:r>
      <w:proofErr w:type="spellStart"/>
      <w:r w:rsidRPr="006975CA">
        <w:rPr>
          <w:rFonts w:ascii="Roboto" w:hAnsi="Roboto" w:cs="Calibri Light"/>
        </w:rPr>
        <w:t>inlatura</w:t>
      </w:r>
      <w:proofErr w:type="spellEnd"/>
      <w:r w:rsidRPr="006975CA">
        <w:rPr>
          <w:rFonts w:ascii="Roboto" w:hAnsi="Roboto" w:cs="Calibri Light"/>
        </w:rPr>
        <w:t xml:space="preserve"> orice alta </w:t>
      </w:r>
      <w:proofErr w:type="spellStart"/>
      <w:r w:rsidRPr="006975CA">
        <w:rPr>
          <w:rFonts w:ascii="Roboto" w:hAnsi="Roboto" w:cs="Calibri Light"/>
        </w:rPr>
        <w:t>intelegere</w:t>
      </w:r>
      <w:proofErr w:type="spellEnd"/>
      <w:r w:rsidRPr="006975CA">
        <w:rPr>
          <w:rFonts w:ascii="Roboto" w:hAnsi="Roboto" w:cs="Calibri Light"/>
        </w:rPr>
        <w:t xml:space="preserve"> verbala dintre acestea, anterioara sau ulterioara </w:t>
      </w:r>
      <w:proofErr w:type="spellStart"/>
      <w:r w:rsidRPr="006975CA">
        <w:rPr>
          <w:rFonts w:ascii="Roboto" w:hAnsi="Roboto" w:cs="Calibri Light"/>
        </w:rPr>
        <w:t>incheierii</w:t>
      </w:r>
      <w:proofErr w:type="spellEnd"/>
      <w:r w:rsidRPr="006975CA">
        <w:rPr>
          <w:rFonts w:ascii="Roboto" w:hAnsi="Roboto" w:cs="Calibri Light"/>
        </w:rPr>
        <w:t xml:space="preserve"> lui.</w:t>
      </w:r>
    </w:p>
    <w:p w14:paraId="359EDDE3"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9.3. In limitele </w:t>
      </w:r>
      <w:proofErr w:type="spellStart"/>
      <w:r w:rsidRPr="006975CA">
        <w:rPr>
          <w:rFonts w:ascii="Roboto" w:hAnsi="Roboto" w:cs="Calibri Light"/>
        </w:rPr>
        <w:t>prevazute</w:t>
      </w:r>
      <w:proofErr w:type="spellEnd"/>
      <w:r w:rsidRPr="006975CA">
        <w:rPr>
          <w:rFonts w:ascii="Roboto" w:hAnsi="Roboto" w:cs="Calibri Light"/>
        </w:rPr>
        <w:t xml:space="preserve"> de </w:t>
      </w:r>
      <w:proofErr w:type="spellStart"/>
      <w:r w:rsidRPr="006975CA">
        <w:rPr>
          <w:rFonts w:ascii="Roboto" w:hAnsi="Roboto" w:cs="Calibri Light"/>
        </w:rPr>
        <w:t>legislatia</w:t>
      </w:r>
      <w:proofErr w:type="spellEnd"/>
      <w:r w:rsidRPr="006975CA">
        <w:rPr>
          <w:rFonts w:ascii="Roboto" w:hAnsi="Roboto" w:cs="Calibri Light"/>
        </w:rPr>
        <w:t xml:space="preserve"> aplicabila contractului, </w:t>
      </w:r>
      <w:proofErr w:type="spellStart"/>
      <w:r w:rsidRPr="006975CA">
        <w:rPr>
          <w:rFonts w:ascii="Roboto" w:hAnsi="Roboto" w:cs="Calibri Light"/>
        </w:rPr>
        <w:t>raspunderea</w:t>
      </w:r>
      <w:proofErr w:type="spellEnd"/>
      <w:r w:rsidRPr="006975CA">
        <w:rPr>
          <w:rFonts w:ascii="Roboto" w:hAnsi="Roboto" w:cs="Calibri Light"/>
        </w:rPr>
        <w:t xml:space="preserve"> uneia dintre </w:t>
      </w:r>
      <w:proofErr w:type="spellStart"/>
      <w:r w:rsidRPr="006975CA">
        <w:rPr>
          <w:rFonts w:ascii="Roboto" w:hAnsi="Roboto" w:cs="Calibri Light"/>
        </w:rPr>
        <w:t>parti</w:t>
      </w:r>
      <w:proofErr w:type="spellEnd"/>
      <w:r w:rsidRPr="006975CA">
        <w:rPr>
          <w:rFonts w:ascii="Roboto" w:hAnsi="Roboto" w:cs="Calibri Light"/>
        </w:rPr>
        <w:t xml:space="preserve"> fata de </w:t>
      </w:r>
      <w:proofErr w:type="spellStart"/>
      <w:r w:rsidRPr="006975CA">
        <w:rPr>
          <w:rFonts w:ascii="Roboto" w:hAnsi="Roboto" w:cs="Calibri Light"/>
        </w:rPr>
        <w:t>cealalta</w:t>
      </w:r>
      <w:proofErr w:type="spellEnd"/>
      <w:r w:rsidRPr="006975CA">
        <w:rPr>
          <w:rFonts w:ascii="Roboto" w:hAnsi="Roboto" w:cs="Calibri Light"/>
        </w:rPr>
        <w:t xml:space="preserve"> pentru orice prejudiciu este exclusa.</w:t>
      </w:r>
    </w:p>
    <w:p w14:paraId="2AB32030" w14:textId="77777777" w:rsidR="00051E42" w:rsidRPr="006975CA" w:rsidRDefault="00051E42" w:rsidP="006975CA">
      <w:pPr>
        <w:spacing w:before="120" w:after="120" w:line="240" w:lineRule="auto"/>
        <w:jc w:val="both"/>
        <w:rPr>
          <w:rFonts w:ascii="Roboto" w:hAnsi="Roboto" w:cs="Calibri Light"/>
        </w:rPr>
      </w:pPr>
      <w:r w:rsidRPr="006975CA">
        <w:rPr>
          <w:rFonts w:ascii="Roboto" w:hAnsi="Roboto" w:cs="Calibri Light"/>
        </w:rPr>
        <w:t xml:space="preserve">9.4 In cazul in care </w:t>
      </w:r>
      <w:proofErr w:type="spellStart"/>
      <w:r w:rsidRPr="006975CA">
        <w:rPr>
          <w:rFonts w:ascii="Roboto" w:hAnsi="Roboto" w:cs="Calibri Light"/>
        </w:rPr>
        <w:t>partile</w:t>
      </w:r>
      <w:proofErr w:type="spellEnd"/>
      <w:r w:rsidRPr="006975CA">
        <w:rPr>
          <w:rFonts w:ascii="Roboto" w:hAnsi="Roboto" w:cs="Calibri Light"/>
        </w:rPr>
        <w:t xml:space="preserve"> </w:t>
      </w:r>
      <w:proofErr w:type="spellStart"/>
      <w:r w:rsidRPr="006975CA">
        <w:rPr>
          <w:rFonts w:ascii="Roboto" w:hAnsi="Roboto" w:cs="Calibri Light"/>
        </w:rPr>
        <w:t>isi</w:t>
      </w:r>
      <w:proofErr w:type="spellEnd"/>
      <w:r w:rsidRPr="006975CA">
        <w:rPr>
          <w:rFonts w:ascii="Roboto" w:hAnsi="Roboto" w:cs="Calibri Light"/>
        </w:rPr>
        <w:t xml:space="preserve"> </w:t>
      </w:r>
      <w:proofErr w:type="spellStart"/>
      <w:r w:rsidRPr="006975CA">
        <w:rPr>
          <w:rFonts w:ascii="Roboto" w:hAnsi="Roboto" w:cs="Calibri Light"/>
        </w:rPr>
        <w:t>incalca</w:t>
      </w:r>
      <w:proofErr w:type="spellEnd"/>
      <w:r w:rsidRPr="006975CA">
        <w:rPr>
          <w:rFonts w:ascii="Roboto" w:hAnsi="Roboto" w:cs="Calibri Light"/>
        </w:rPr>
        <w:t xml:space="preserve"> </w:t>
      </w:r>
      <w:proofErr w:type="spellStart"/>
      <w:r w:rsidRPr="006975CA">
        <w:rPr>
          <w:rFonts w:ascii="Roboto" w:hAnsi="Roboto" w:cs="Calibri Light"/>
        </w:rPr>
        <w:t>obligatiile</w:t>
      </w:r>
      <w:proofErr w:type="spellEnd"/>
      <w:r w:rsidRPr="006975CA">
        <w:rPr>
          <w:rFonts w:ascii="Roboto" w:hAnsi="Roboto" w:cs="Calibri Light"/>
        </w:rPr>
        <w:t xml:space="preserve">, neexercitarea de partea care </w:t>
      </w:r>
      <w:proofErr w:type="spellStart"/>
      <w:r w:rsidRPr="006975CA">
        <w:rPr>
          <w:rFonts w:ascii="Roboto" w:hAnsi="Roboto" w:cs="Calibri Light"/>
        </w:rPr>
        <w:t>sufera</w:t>
      </w:r>
      <w:proofErr w:type="spellEnd"/>
      <w:r w:rsidRPr="006975CA">
        <w:rPr>
          <w:rFonts w:ascii="Roboto" w:hAnsi="Roboto" w:cs="Calibri Light"/>
        </w:rPr>
        <w:t xml:space="preserve"> vreun prejudiciu a dreptului de a cere executarea </w:t>
      </w:r>
      <w:proofErr w:type="spellStart"/>
      <w:r w:rsidRPr="006975CA">
        <w:rPr>
          <w:rFonts w:ascii="Roboto" w:hAnsi="Roboto" w:cs="Calibri Light"/>
        </w:rPr>
        <w:t>intocmai</w:t>
      </w:r>
      <w:proofErr w:type="spellEnd"/>
      <w:r w:rsidRPr="006975CA">
        <w:rPr>
          <w:rFonts w:ascii="Roboto" w:hAnsi="Roboto" w:cs="Calibri Light"/>
        </w:rPr>
        <w:t xml:space="preserve"> sau prin echivalent </w:t>
      </w:r>
      <w:proofErr w:type="spellStart"/>
      <w:r w:rsidRPr="006975CA">
        <w:rPr>
          <w:rFonts w:ascii="Roboto" w:hAnsi="Roboto" w:cs="Calibri Light"/>
        </w:rPr>
        <w:t>banesc</w:t>
      </w:r>
      <w:proofErr w:type="spellEnd"/>
      <w:r w:rsidRPr="006975CA">
        <w:rPr>
          <w:rFonts w:ascii="Roboto" w:hAnsi="Roboto" w:cs="Calibri Light"/>
        </w:rPr>
        <w:t xml:space="preserve"> a </w:t>
      </w:r>
      <w:proofErr w:type="spellStart"/>
      <w:r w:rsidRPr="006975CA">
        <w:rPr>
          <w:rFonts w:ascii="Roboto" w:hAnsi="Roboto" w:cs="Calibri Light"/>
        </w:rPr>
        <w:t>obligatiei</w:t>
      </w:r>
      <w:proofErr w:type="spellEnd"/>
      <w:r w:rsidRPr="006975CA">
        <w:rPr>
          <w:rFonts w:ascii="Roboto" w:hAnsi="Roboto" w:cs="Calibri Light"/>
        </w:rPr>
        <w:t xml:space="preserve"> respective nu </w:t>
      </w:r>
      <w:proofErr w:type="spellStart"/>
      <w:r w:rsidRPr="006975CA">
        <w:rPr>
          <w:rFonts w:ascii="Roboto" w:hAnsi="Roboto" w:cs="Calibri Light"/>
        </w:rPr>
        <w:t>inseamna</w:t>
      </w:r>
      <w:proofErr w:type="spellEnd"/>
      <w:r w:rsidRPr="006975CA">
        <w:rPr>
          <w:rFonts w:ascii="Roboto" w:hAnsi="Roboto" w:cs="Calibri Light"/>
        </w:rPr>
        <w:t xml:space="preserve"> ca ea a </w:t>
      </w:r>
      <w:proofErr w:type="spellStart"/>
      <w:r w:rsidRPr="006975CA">
        <w:rPr>
          <w:rFonts w:ascii="Roboto" w:hAnsi="Roboto" w:cs="Calibri Light"/>
        </w:rPr>
        <w:t>renuntat</w:t>
      </w:r>
      <w:proofErr w:type="spellEnd"/>
      <w:r w:rsidRPr="006975CA">
        <w:rPr>
          <w:rFonts w:ascii="Roboto" w:hAnsi="Roboto" w:cs="Calibri Light"/>
        </w:rPr>
        <w:t xml:space="preserve"> la acest drept al sau.</w:t>
      </w:r>
    </w:p>
    <w:p w14:paraId="01532390" w14:textId="256C68FD" w:rsidR="00051E42" w:rsidRPr="006975CA" w:rsidRDefault="00051E42" w:rsidP="006975CA">
      <w:pPr>
        <w:spacing w:before="120" w:after="120" w:line="240" w:lineRule="auto"/>
        <w:jc w:val="both"/>
        <w:rPr>
          <w:rFonts w:ascii="Roboto" w:hAnsi="Roboto" w:cs="Calibri Light"/>
          <w:lang w:val="en-RO"/>
        </w:rPr>
      </w:pPr>
      <w:r w:rsidRPr="006975CA">
        <w:rPr>
          <w:rFonts w:ascii="Roboto" w:hAnsi="Roboto" w:cs="Calibri Light"/>
        </w:rPr>
        <w:t>9.5. Sponsorul/</w:t>
      </w:r>
      <w:r w:rsidRPr="003E72D1">
        <w:rPr>
          <w:rFonts w:ascii="Roboto" w:hAnsi="Roboto" w:cs="Calibri Light"/>
          <w:lang w:val="en-RO"/>
        </w:rPr>
        <w:t>Donatorul declară în mod expres că a citit și înțeles pe deplin toate clauzele prezentului Contract, că acceptă în mod expres prevederile acestuia și în particular prevederile art. 4 și art. 8, înțelegând pe deplin consecințele juridice ale acestora.</w:t>
      </w:r>
    </w:p>
    <w:p w14:paraId="72B3EDB9" w14:textId="12C033FF" w:rsidR="00051E42" w:rsidRPr="003E72D1" w:rsidRDefault="00051E42"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9.6. </w:t>
      </w:r>
      <w:r w:rsidRPr="003E72D1">
        <w:rPr>
          <w:rFonts w:ascii="Roboto" w:hAnsi="Roboto" w:cs="Calibri Light"/>
          <w:lang w:val="en-RO"/>
        </w:rPr>
        <w:t>Donatorul înțelege faptul că Operatorul va prelucra o serie de date cu caracter personal conform prevederilor legale aplicabile. Scopul prezentului articol este de a vă informa despre modalitățile de prelucrare a datelor de către</w:t>
      </w:r>
      <w:r w:rsidRPr="006975CA">
        <w:rPr>
          <w:rFonts w:ascii="Roboto" w:hAnsi="Roboto" w:cs="Calibri Light"/>
          <w:lang w:val="en-RO"/>
        </w:rPr>
        <w:t xml:space="preserve"> Fundația Vertical Freedom </w:t>
      </w:r>
      <w:r w:rsidRPr="003E72D1">
        <w:rPr>
          <w:rFonts w:ascii="Roboto" w:hAnsi="Roboto" w:cs="Calibri Light"/>
          <w:lang w:val="en-RO"/>
        </w:rPr>
        <w:t>în legătură cu executarea prezentului Contract. </w:t>
      </w:r>
      <w:r w:rsidRPr="003E72D1">
        <w:rPr>
          <w:rFonts w:ascii="Roboto" w:hAnsi="Roboto" w:cs="Calibri Light"/>
          <w:lang w:val="en-RO"/>
        </w:rPr>
        <w:br/>
        <w:t>Categoriile de date cu caracter personal depind de contextul interacțiunilor și raporturilor avute cu</w:t>
      </w:r>
      <w:r w:rsidR="006975CA">
        <w:rPr>
          <w:rFonts w:ascii="Roboto" w:hAnsi="Roboto" w:cs="Calibri Light"/>
          <w:lang w:val="en-RO"/>
        </w:rPr>
        <w:t xml:space="preserve"> Fundația Vertical Freedom</w:t>
      </w:r>
      <w:r w:rsidRPr="003E72D1">
        <w:rPr>
          <w:rFonts w:ascii="Roboto" w:hAnsi="Roboto" w:cs="Calibri Light"/>
          <w:lang w:val="en-RO"/>
        </w:rPr>
        <w:t xml:space="preserve">. Astfel, Operatorul ar putea prelucra următoarele categorii de date cu caracter personal: toate datele avute la dispoziție de către </w:t>
      </w:r>
      <w:r w:rsidR="006975CA">
        <w:rPr>
          <w:rFonts w:ascii="Roboto" w:hAnsi="Roboto" w:cs="Calibri Light"/>
          <w:lang w:val="en-RO"/>
        </w:rPr>
        <w:t>Fundația Vertical Freedom</w:t>
      </w:r>
      <w:r w:rsidR="006975CA" w:rsidRPr="003E72D1">
        <w:rPr>
          <w:rFonts w:ascii="Roboto" w:hAnsi="Roboto" w:cs="Calibri Light"/>
          <w:lang w:val="en-RO"/>
        </w:rPr>
        <w:t xml:space="preserve"> </w:t>
      </w:r>
      <w:r w:rsidRPr="003E72D1">
        <w:rPr>
          <w:rFonts w:ascii="Roboto" w:hAnsi="Roboto" w:cs="Calibri Light"/>
          <w:lang w:val="en-RO"/>
        </w:rPr>
        <w:t>în virtutea încheierii prezentului Contract, inclusiv dar fără a se limita la: nume și prenume, adresa de email, număr de telefon, suma/sumele donate semnătura. </w:t>
      </w:r>
    </w:p>
    <w:p w14:paraId="055B99FE" w14:textId="4D3B05E2" w:rsidR="00051E42" w:rsidRPr="003E72D1" w:rsidRDefault="00051E42"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9.7. </w:t>
      </w:r>
      <w:r w:rsidRPr="003E72D1">
        <w:rPr>
          <w:rFonts w:ascii="Roboto" w:hAnsi="Roboto" w:cs="Calibri Light"/>
          <w:lang w:val="en-RO"/>
        </w:rPr>
        <w:t xml:space="preserve">Scopurile și temeiurile în virtutea cărora datele sunt prelucrate sunt: (i) obligație legală în vederea încheierii prezentului contract în condițiile legii; (ii) executarea contractului în vederea negocierii, semnării și punerii în executare a prezentului Contract; (iii) interesul legitim al </w:t>
      </w:r>
      <w:r w:rsidR="006975CA">
        <w:rPr>
          <w:rFonts w:ascii="Roboto" w:hAnsi="Roboto" w:cs="Calibri Light"/>
          <w:lang w:val="en-RO"/>
        </w:rPr>
        <w:t>Fundația Vertical Freedom</w:t>
      </w:r>
      <w:r w:rsidR="006975CA" w:rsidRPr="003E72D1">
        <w:rPr>
          <w:rFonts w:ascii="Roboto" w:hAnsi="Roboto" w:cs="Calibri Light"/>
          <w:lang w:val="en-RO"/>
        </w:rPr>
        <w:t xml:space="preserve"> </w:t>
      </w:r>
      <w:r w:rsidRPr="003E72D1">
        <w:rPr>
          <w:rFonts w:ascii="Roboto" w:hAnsi="Roboto" w:cs="Calibri Light"/>
          <w:lang w:val="en-RO"/>
        </w:rPr>
        <w:t xml:space="preserve">de a transmite comunicări legate de executarea și desfășurarea prezentului Contract, cât și apărarea intereselor legitime ale </w:t>
      </w:r>
      <w:r w:rsidR="006975CA">
        <w:rPr>
          <w:rFonts w:ascii="Roboto" w:hAnsi="Roboto" w:cs="Calibri Light"/>
          <w:lang w:val="en-RO"/>
        </w:rPr>
        <w:t>Fundația Vertical Freedom</w:t>
      </w:r>
      <w:r w:rsidRPr="003E72D1">
        <w:rPr>
          <w:rFonts w:ascii="Roboto" w:hAnsi="Roboto" w:cs="Calibri Light"/>
          <w:lang w:val="en-RO"/>
        </w:rPr>
        <w:t>; (iv) interesul legitim în transmiterea comunicărilor publicitare și de marketing în legătură cu activitatea și proiectele</w:t>
      </w:r>
      <w:r w:rsidR="006975CA">
        <w:rPr>
          <w:rFonts w:ascii="Roboto" w:hAnsi="Roboto" w:cs="Calibri Light"/>
          <w:lang w:val="en-RO"/>
        </w:rPr>
        <w:t xml:space="preserve"> fundației</w:t>
      </w:r>
      <w:r w:rsidRPr="003E72D1">
        <w:rPr>
          <w:rFonts w:ascii="Roboto" w:hAnsi="Roboto" w:cs="Calibri Light"/>
          <w:lang w:val="en-RO"/>
        </w:rPr>
        <w:t>; (v) în scopuri statistice cu anonimizarea datelor în mod corespunzător. </w:t>
      </w:r>
    </w:p>
    <w:p w14:paraId="24CE02DD" w14:textId="466FC296" w:rsidR="00EF3F95" w:rsidRPr="006975CA" w:rsidRDefault="00051E42"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9.8. </w:t>
      </w:r>
      <w:r w:rsidRPr="003E72D1">
        <w:rPr>
          <w:rFonts w:ascii="Roboto" w:hAnsi="Roboto" w:cs="Calibri Light"/>
          <w:lang w:val="en-RO"/>
        </w:rPr>
        <w:t>Pentru îndeplinirea scopurilor de prelucrare, Operatorul poate să dezvăluie anumite categorii de date către următoarele categorii de destinatari: (i) persoana vizată și/sau reprezentanții săi; (ii) reprezentanți și alți angajați ai</w:t>
      </w:r>
      <w:r w:rsidRPr="006975CA">
        <w:rPr>
          <w:rFonts w:ascii="Roboto" w:hAnsi="Roboto" w:cs="Calibri Light"/>
          <w:lang w:val="en-RO"/>
        </w:rPr>
        <w:t xml:space="preserve"> Fundației Vertical Freedom</w:t>
      </w:r>
      <w:r w:rsidRPr="003E72D1">
        <w:rPr>
          <w:rFonts w:ascii="Roboto" w:hAnsi="Roboto" w:cs="Calibri Light"/>
          <w:lang w:val="en-RO"/>
        </w:rPr>
        <w:t xml:space="preserve">; (iii) împuterniciți ai </w:t>
      </w:r>
      <w:r w:rsidRPr="006975CA">
        <w:rPr>
          <w:rFonts w:ascii="Roboto" w:hAnsi="Roboto" w:cs="Calibri Light"/>
          <w:lang w:val="en-RO"/>
        </w:rPr>
        <w:t>Fundației Vertical Freedom</w:t>
      </w:r>
      <w:r w:rsidRPr="006975CA">
        <w:rPr>
          <w:rFonts w:ascii="Roboto" w:hAnsi="Roboto" w:cs="Calibri Light"/>
          <w:lang w:val="en-RO"/>
        </w:rPr>
        <w:t xml:space="preserve"> </w:t>
      </w:r>
      <w:r w:rsidRPr="003E72D1">
        <w:rPr>
          <w:rFonts w:ascii="Roboto" w:hAnsi="Roboto" w:cs="Calibri Light"/>
          <w:lang w:val="en-RO"/>
        </w:rPr>
        <w:t xml:space="preserve">din diverse domenii (cum ar fi servicii IT, arhivare, agenții de marketing); (iv) alți furnizori de servicii și bunuri implicați în derularea activităților (cum ar fi consultanți externi în diverse domenii precum contabilitate, juridic, fiscal); (v) organizații profesionale, organizații de cercetare a pieței; (vi) organizatori pentru administrarea sumelor transferate lunar în contul </w:t>
      </w:r>
      <w:r w:rsidRPr="006975CA">
        <w:rPr>
          <w:rFonts w:ascii="Roboto" w:hAnsi="Roboto" w:cs="Calibri Light"/>
          <w:lang w:val="en-RO"/>
        </w:rPr>
        <w:t>Fundației Vertical Freedom</w:t>
      </w:r>
      <w:r w:rsidRPr="006975CA">
        <w:rPr>
          <w:rFonts w:ascii="Roboto" w:hAnsi="Roboto" w:cs="Calibri Light"/>
          <w:lang w:val="en-RO"/>
        </w:rPr>
        <w:t xml:space="preserve"> </w:t>
      </w:r>
      <w:r w:rsidRPr="003E72D1">
        <w:rPr>
          <w:rFonts w:ascii="Roboto" w:hAnsi="Roboto" w:cs="Calibri Light"/>
          <w:lang w:val="en-RO"/>
        </w:rPr>
        <w:t>și pentru eventualele comunicări ulterioare; (vii) autorități judecătorești sau alte</w:t>
      </w:r>
      <w:r w:rsidR="00EF3F95" w:rsidRPr="006975CA">
        <w:rPr>
          <w:rFonts w:ascii="Roboto" w:hAnsi="Roboto" w:cs="Calibri Light"/>
          <w:lang w:val="en-RO"/>
        </w:rPr>
        <w:t xml:space="preserve"> </w:t>
      </w:r>
      <w:r w:rsidRPr="003E72D1">
        <w:rPr>
          <w:rFonts w:ascii="Roboto" w:hAnsi="Roboto" w:cs="Calibri Light"/>
          <w:lang w:val="en-RO"/>
        </w:rPr>
        <w:t>autorități publice de orice tip, organizații internaționale. Datele nu vor fi dezvăluite către alți terți în afara celor</w:t>
      </w:r>
      <w:r w:rsidR="00EF3F95" w:rsidRPr="006975CA">
        <w:rPr>
          <w:rFonts w:ascii="Roboto" w:hAnsi="Roboto" w:cs="Calibri Light"/>
          <w:lang w:val="en-RO"/>
        </w:rPr>
        <w:t xml:space="preserve"> </w:t>
      </w:r>
      <w:r w:rsidRPr="003E72D1">
        <w:rPr>
          <w:rFonts w:ascii="Roboto" w:hAnsi="Roboto" w:cs="Calibri Light"/>
          <w:lang w:val="en-RO"/>
        </w:rPr>
        <w:t>menționați anterior, fără informare prealabilă. </w:t>
      </w:r>
    </w:p>
    <w:p w14:paraId="12DC2C09" w14:textId="77777777" w:rsidR="00EF3F95" w:rsidRPr="006975CA" w:rsidRDefault="00EF3F95"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9.9. </w:t>
      </w:r>
      <w:r w:rsidRPr="003E72D1">
        <w:rPr>
          <w:rFonts w:ascii="Roboto" w:hAnsi="Roboto" w:cs="Calibri Light"/>
          <w:lang w:val="en-RO"/>
        </w:rPr>
        <w:t>Datele cu caracter personal se stochează pe durata stabilită prin procedurile interne, dar nu mai puțin de 3 ani de la momentul încetării relației contractuale, în măsura în care nu există prevederi explicite de păstrare pe durate mai îndelungate. În anumite circumstanțe, este posibil să păstrăm datele cu caracter personal pentru perioade mai lungi de timp, pentru soluționarea unor posibile litigii apărute în relație cu executarea Contractului. Operatorul a implementat măsuri tehnice și organizatorice adecvate în vederea asigurării unui nivel de Securitate corespunzător riscurilor asociate tipurilor de date prelucrate și operațiunilor de prelucrare.</w:t>
      </w:r>
    </w:p>
    <w:p w14:paraId="3A5B5A86" w14:textId="5D6A94E7" w:rsidR="00051E42" w:rsidRPr="006975CA" w:rsidRDefault="00EF3F95" w:rsidP="006975CA">
      <w:pPr>
        <w:spacing w:before="120" w:after="120" w:line="240" w:lineRule="auto"/>
        <w:jc w:val="both"/>
        <w:rPr>
          <w:rFonts w:ascii="Roboto" w:hAnsi="Roboto" w:cs="Calibri Light"/>
          <w:lang w:val="en-RO"/>
        </w:rPr>
      </w:pPr>
      <w:r w:rsidRPr="006975CA">
        <w:rPr>
          <w:rFonts w:ascii="Roboto" w:hAnsi="Roboto" w:cs="Calibri Light"/>
          <w:lang w:val="en-RO"/>
        </w:rPr>
        <w:t xml:space="preserve">9.10. </w:t>
      </w:r>
      <w:r w:rsidRPr="003E72D1">
        <w:rPr>
          <w:rFonts w:ascii="Roboto" w:hAnsi="Roboto" w:cs="Calibri Light"/>
          <w:lang w:val="en-RO"/>
        </w:rPr>
        <w:t xml:space="preserve">În conformitate cu legislația aplicabilă, persoanele vizate beneficiază de următoarele drepturi: dreptul de acces, rectificare, ștergere, restricționarea prelucrării, portabilitatea datelor, dreptul la opoziție, dreptul de a vă adresa cu plângere autorității de supraveghere. </w:t>
      </w:r>
      <w:r w:rsidRPr="003E72D1">
        <w:rPr>
          <w:rFonts w:ascii="Roboto" w:hAnsi="Roboto" w:cs="Calibri Light"/>
          <w:lang w:val="en-RO"/>
        </w:rPr>
        <w:lastRenderedPageBreak/>
        <w:t xml:space="preserve">Drepturile se pot exercita cu respectarea condițiilor legale prevăzute în Regulamentul de protecția datelor prin transmiterea solicitării la </w:t>
      </w:r>
      <w:r w:rsidRPr="003E72D1">
        <w:rPr>
          <w:rFonts w:ascii="Roboto" w:hAnsi="Roboto" w:cs="Calibri Light"/>
          <w:highlight w:val="yellow"/>
          <w:lang w:val="en-RO"/>
        </w:rPr>
        <w:t>adresa de email</w:t>
      </w:r>
      <w:r w:rsidRPr="006975CA">
        <w:rPr>
          <w:rFonts w:ascii="Roboto" w:hAnsi="Roboto" w:cs="Calibri Light"/>
          <w:lang w:val="en-RO"/>
        </w:rPr>
        <w:t xml:space="preserve">. </w:t>
      </w:r>
    </w:p>
    <w:p w14:paraId="440F6F0C" w14:textId="77777777" w:rsidR="00051E42" w:rsidRPr="006975CA" w:rsidRDefault="00051E42" w:rsidP="006975CA">
      <w:pPr>
        <w:spacing w:before="120" w:after="120" w:line="240" w:lineRule="auto"/>
        <w:jc w:val="both"/>
        <w:rPr>
          <w:rFonts w:ascii="Roboto" w:hAnsi="Roboto" w:cs="Calibri Light"/>
        </w:rPr>
      </w:pPr>
    </w:p>
    <w:p w14:paraId="41A050C3" w14:textId="77777777" w:rsidR="00051E42" w:rsidRPr="003E72D1" w:rsidRDefault="00051E42" w:rsidP="006975CA">
      <w:pPr>
        <w:spacing w:before="120" w:after="120" w:line="240" w:lineRule="auto"/>
        <w:jc w:val="both"/>
        <w:rPr>
          <w:rFonts w:ascii="Roboto" w:hAnsi="Roboto" w:cs="Calibri Light"/>
        </w:rPr>
      </w:pPr>
    </w:p>
    <w:p w14:paraId="4DE39E79" w14:textId="77777777" w:rsidR="00051E42" w:rsidRPr="006975CA" w:rsidRDefault="00051E42" w:rsidP="006975CA">
      <w:pPr>
        <w:spacing w:before="120" w:after="120" w:line="240" w:lineRule="auto"/>
        <w:jc w:val="both"/>
        <w:rPr>
          <w:rFonts w:ascii="Roboto" w:hAnsi="Roboto"/>
          <w:noProof/>
        </w:rPr>
      </w:pPr>
    </w:p>
    <w:sectPr w:rsidR="00051E42" w:rsidRPr="006975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40BC"/>
    <w:multiLevelType w:val="multilevel"/>
    <w:tmpl w:val="6EAE6D68"/>
    <w:lvl w:ilvl="0">
      <w:start w:val="1"/>
      <w:numFmt w:val="decimal"/>
      <w:lvlText w:val="%1."/>
      <w:lvlJc w:val="left"/>
      <w:pPr>
        <w:ind w:left="360" w:hanging="360"/>
      </w:pPr>
      <w:rPr>
        <w:rFonts w:ascii="Calibri Light" w:hAnsi="Calibri Light" w:cs="Calibri Light" w:hint="default"/>
        <w:b/>
        <w:sz w:val="20"/>
      </w:rPr>
    </w:lvl>
    <w:lvl w:ilvl="1">
      <w:start w:val="1"/>
      <w:numFmt w:val="decimal"/>
      <w:lvlText w:val="%1.%2."/>
      <w:lvlJc w:val="left"/>
      <w:pPr>
        <w:ind w:left="360" w:hanging="360"/>
      </w:pPr>
      <w:rPr>
        <w:rFonts w:ascii="Calibri Light" w:hAnsi="Calibri Light" w:cs="Calibri Light" w:hint="default"/>
        <w:b/>
        <w:sz w:val="20"/>
      </w:rPr>
    </w:lvl>
    <w:lvl w:ilvl="2">
      <w:start w:val="1"/>
      <w:numFmt w:val="decimal"/>
      <w:lvlText w:val="%1.%2.%3."/>
      <w:lvlJc w:val="left"/>
      <w:pPr>
        <w:ind w:left="720" w:hanging="720"/>
      </w:pPr>
      <w:rPr>
        <w:rFonts w:ascii="Calibri Light" w:hAnsi="Calibri Light" w:cs="Calibri Light" w:hint="default"/>
        <w:b/>
        <w:sz w:val="20"/>
      </w:rPr>
    </w:lvl>
    <w:lvl w:ilvl="3">
      <w:start w:val="1"/>
      <w:numFmt w:val="decimal"/>
      <w:lvlText w:val="%1.%2.%3.%4."/>
      <w:lvlJc w:val="left"/>
      <w:pPr>
        <w:ind w:left="720" w:hanging="720"/>
      </w:pPr>
      <w:rPr>
        <w:rFonts w:ascii="Calibri Light" w:hAnsi="Calibri Light" w:cs="Calibri Light" w:hint="default"/>
        <w:b/>
        <w:sz w:val="20"/>
      </w:rPr>
    </w:lvl>
    <w:lvl w:ilvl="4">
      <w:start w:val="1"/>
      <w:numFmt w:val="decimal"/>
      <w:lvlText w:val="%1.%2.%3.%4.%5."/>
      <w:lvlJc w:val="left"/>
      <w:pPr>
        <w:ind w:left="1080" w:hanging="1080"/>
      </w:pPr>
      <w:rPr>
        <w:rFonts w:ascii="Calibri Light" w:hAnsi="Calibri Light" w:cs="Calibri Light" w:hint="default"/>
        <w:b/>
        <w:sz w:val="20"/>
      </w:rPr>
    </w:lvl>
    <w:lvl w:ilvl="5">
      <w:start w:val="1"/>
      <w:numFmt w:val="decimal"/>
      <w:lvlText w:val="%1.%2.%3.%4.%5.%6."/>
      <w:lvlJc w:val="left"/>
      <w:pPr>
        <w:ind w:left="1080" w:hanging="1080"/>
      </w:pPr>
      <w:rPr>
        <w:rFonts w:ascii="Calibri Light" w:hAnsi="Calibri Light" w:cs="Calibri Light" w:hint="default"/>
        <w:b/>
        <w:sz w:val="20"/>
      </w:rPr>
    </w:lvl>
    <w:lvl w:ilvl="6">
      <w:start w:val="1"/>
      <w:numFmt w:val="decimal"/>
      <w:lvlText w:val="%1.%2.%3.%4.%5.%6.%7."/>
      <w:lvlJc w:val="left"/>
      <w:pPr>
        <w:ind w:left="1440" w:hanging="1440"/>
      </w:pPr>
      <w:rPr>
        <w:rFonts w:ascii="Calibri Light" w:hAnsi="Calibri Light" w:cs="Calibri Light" w:hint="default"/>
        <w:b/>
        <w:sz w:val="20"/>
      </w:rPr>
    </w:lvl>
    <w:lvl w:ilvl="7">
      <w:start w:val="1"/>
      <w:numFmt w:val="decimal"/>
      <w:lvlText w:val="%1.%2.%3.%4.%5.%6.%7.%8."/>
      <w:lvlJc w:val="left"/>
      <w:pPr>
        <w:ind w:left="1440" w:hanging="1440"/>
      </w:pPr>
      <w:rPr>
        <w:rFonts w:ascii="Calibri Light" w:hAnsi="Calibri Light" w:cs="Calibri Light" w:hint="default"/>
        <w:b/>
        <w:sz w:val="20"/>
      </w:rPr>
    </w:lvl>
    <w:lvl w:ilvl="8">
      <w:start w:val="1"/>
      <w:numFmt w:val="decimal"/>
      <w:lvlText w:val="%1.%2.%3.%4.%5.%6.%7.%8.%9."/>
      <w:lvlJc w:val="left"/>
      <w:pPr>
        <w:ind w:left="1800" w:hanging="1800"/>
      </w:pPr>
      <w:rPr>
        <w:rFonts w:ascii="Calibri Light" w:hAnsi="Calibri Light" w:cs="Calibri Light" w:hint="default"/>
        <w:b/>
        <w:sz w:val="20"/>
      </w:rPr>
    </w:lvl>
  </w:abstractNum>
  <w:abstractNum w:abstractNumId="1" w15:restartNumberingAfterBreak="0">
    <w:nsid w:val="08EA3B37"/>
    <w:multiLevelType w:val="hybridMultilevel"/>
    <w:tmpl w:val="32404972"/>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4243C8"/>
    <w:multiLevelType w:val="hybridMultilevel"/>
    <w:tmpl w:val="62663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2C5410"/>
    <w:multiLevelType w:val="hybridMultilevel"/>
    <w:tmpl w:val="4EA4660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BE6015B"/>
    <w:multiLevelType w:val="hybridMultilevel"/>
    <w:tmpl w:val="73F29432"/>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20B86029"/>
    <w:multiLevelType w:val="hybridMultilevel"/>
    <w:tmpl w:val="28B28E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00917F3"/>
    <w:multiLevelType w:val="hybridMultilevel"/>
    <w:tmpl w:val="EF1C8520"/>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3352178E"/>
    <w:multiLevelType w:val="hybridMultilevel"/>
    <w:tmpl w:val="72F243F2"/>
    <w:lvl w:ilvl="0" w:tplc="08142E76">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34665C9A"/>
    <w:multiLevelType w:val="hybridMultilevel"/>
    <w:tmpl w:val="99D86A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57949631">
    <w:abstractNumId w:val="1"/>
  </w:num>
  <w:num w:numId="2" w16cid:durableId="1043291800">
    <w:abstractNumId w:val="3"/>
  </w:num>
  <w:num w:numId="3" w16cid:durableId="1286885324">
    <w:abstractNumId w:val="7"/>
  </w:num>
  <w:num w:numId="4" w16cid:durableId="143161223">
    <w:abstractNumId w:val="4"/>
  </w:num>
  <w:num w:numId="5" w16cid:durableId="10112254">
    <w:abstractNumId w:val="6"/>
  </w:num>
  <w:num w:numId="6" w16cid:durableId="1079476211">
    <w:abstractNumId w:val="2"/>
  </w:num>
  <w:num w:numId="7" w16cid:durableId="1666470918">
    <w:abstractNumId w:val="5"/>
  </w:num>
  <w:num w:numId="8" w16cid:durableId="1420298268">
    <w:abstractNumId w:val="8"/>
  </w:num>
  <w:num w:numId="9" w16cid:durableId="138513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40"/>
    <w:rsid w:val="00005BCD"/>
    <w:rsid w:val="000069CE"/>
    <w:rsid w:val="0001015E"/>
    <w:rsid w:val="00014B9B"/>
    <w:rsid w:val="00026279"/>
    <w:rsid w:val="00026770"/>
    <w:rsid w:val="00051E42"/>
    <w:rsid w:val="00064B5E"/>
    <w:rsid w:val="00072CE9"/>
    <w:rsid w:val="000745F9"/>
    <w:rsid w:val="0009448B"/>
    <w:rsid w:val="000C5B8D"/>
    <w:rsid w:val="000D05D8"/>
    <w:rsid w:val="000D2200"/>
    <w:rsid w:val="000E1872"/>
    <w:rsid w:val="00103FE8"/>
    <w:rsid w:val="00145C87"/>
    <w:rsid w:val="001611E5"/>
    <w:rsid w:val="00165172"/>
    <w:rsid w:val="00172DCC"/>
    <w:rsid w:val="0018425C"/>
    <w:rsid w:val="001A123E"/>
    <w:rsid w:val="001D5E76"/>
    <w:rsid w:val="001E0C17"/>
    <w:rsid w:val="001E4854"/>
    <w:rsid w:val="00225110"/>
    <w:rsid w:val="00240903"/>
    <w:rsid w:val="0026653C"/>
    <w:rsid w:val="00266E48"/>
    <w:rsid w:val="002856AB"/>
    <w:rsid w:val="0029264B"/>
    <w:rsid w:val="00296179"/>
    <w:rsid w:val="002C1705"/>
    <w:rsid w:val="002C3099"/>
    <w:rsid w:val="00303DD9"/>
    <w:rsid w:val="003545D4"/>
    <w:rsid w:val="00355D4E"/>
    <w:rsid w:val="00372E3E"/>
    <w:rsid w:val="00374138"/>
    <w:rsid w:val="00383440"/>
    <w:rsid w:val="003910B7"/>
    <w:rsid w:val="003A1BB0"/>
    <w:rsid w:val="003A5E00"/>
    <w:rsid w:val="003B2AE5"/>
    <w:rsid w:val="003E72D1"/>
    <w:rsid w:val="00435060"/>
    <w:rsid w:val="00446AB9"/>
    <w:rsid w:val="004540D0"/>
    <w:rsid w:val="004571D6"/>
    <w:rsid w:val="004A24CA"/>
    <w:rsid w:val="004A3CB3"/>
    <w:rsid w:val="004C6391"/>
    <w:rsid w:val="004D2737"/>
    <w:rsid w:val="004E62F1"/>
    <w:rsid w:val="004F2B81"/>
    <w:rsid w:val="00531A64"/>
    <w:rsid w:val="00540957"/>
    <w:rsid w:val="00550A7A"/>
    <w:rsid w:val="00552CDD"/>
    <w:rsid w:val="00562B9D"/>
    <w:rsid w:val="00567E69"/>
    <w:rsid w:val="00570681"/>
    <w:rsid w:val="00575A85"/>
    <w:rsid w:val="005769D5"/>
    <w:rsid w:val="0058458B"/>
    <w:rsid w:val="00594731"/>
    <w:rsid w:val="005976B3"/>
    <w:rsid w:val="005A4A87"/>
    <w:rsid w:val="005B542A"/>
    <w:rsid w:val="005C6181"/>
    <w:rsid w:val="005C7A10"/>
    <w:rsid w:val="005D59FC"/>
    <w:rsid w:val="005D6E5E"/>
    <w:rsid w:val="00601834"/>
    <w:rsid w:val="006722C4"/>
    <w:rsid w:val="00677537"/>
    <w:rsid w:val="00692D91"/>
    <w:rsid w:val="006975CA"/>
    <w:rsid w:val="006A465E"/>
    <w:rsid w:val="00704AE0"/>
    <w:rsid w:val="00712274"/>
    <w:rsid w:val="007158A5"/>
    <w:rsid w:val="00721501"/>
    <w:rsid w:val="007368AE"/>
    <w:rsid w:val="00746470"/>
    <w:rsid w:val="007677DF"/>
    <w:rsid w:val="0077333E"/>
    <w:rsid w:val="00794218"/>
    <w:rsid w:val="007A7499"/>
    <w:rsid w:val="007B08B7"/>
    <w:rsid w:val="007B09C9"/>
    <w:rsid w:val="007B6DA0"/>
    <w:rsid w:val="007C0F5A"/>
    <w:rsid w:val="007E3E28"/>
    <w:rsid w:val="007E600D"/>
    <w:rsid w:val="00847D66"/>
    <w:rsid w:val="0086479E"/>
    <w:rsid w:val="008657F2"/>
    <w:rsid w:val="00870C13"/>
    <w:rsid w:val="008826BC"/>
    <w:rsid w:val="008A27D5"/>
    <w:rsid w:val="008A7B1D"/>
    <w:rsid w:val="008C6065"/>
    <w:rsid w:val="008D36AF"/>
    <w:rsid w:val="008F3F59"/>
    <w:rsid w:val="0091642B"/>
    <w:rsid w:val="009348C4"/>
    <w:rsid w:val="0096135D"/>
    <w:rsid w:val="009630C8"/>
    <w:rsid w:val="00963804"/>
    <w:rsid w:val="009A06D9"/>
    <w:rsid w:val="009A78A5"/>
    <w:rsid w:val="009D1618"/>
    <w:rsid w:val="009D49C5"/>
    <w:rsid w:val="00A0609C"/>
    <w:rsid w:val="00A4515D"/>
    <w:rsid w:val="00A528F1"/>
    <w:rsid w:val="00A97832"/>
    <w:rsid w:val="00AA0EDE"/>
    <w:rsid w:val="00AA1A52"/>
    <w:rsid w:val="00AA2F58"/>
    <w:rsid w:val="00AB4CB4"/>
    <w:rsid w:val="00AC4AE9"/>
    <w:rsid w:val="00AC6137"/>
    <w:rsid w:val="00AD71E1"/>
    <w:rsid w:val="00AF62D7"/>
    <w:rsid w:val="00B261C5"/>
    <w:rsid w:val="00B5623F"/>
    <w:rsid w:val="00B83541"/>
    <w:rsid w:val="00BA1F05"/>
    <w:rsid w:val="00BA62E7"/>
    <w:rsid w:val="00BC7E3F"/>
    <w:rsid w:val="00BF110F"/>
    <w:rsid w:val="00C437B9"/>
    <w:rsid w:val="00C70C7E"/>
    <w:rsid w:val="00C80F70"/>
    <w:rsid w:val="00CA10BC"/>
    <w:rsid w:val="00CC3943"/>
    <w:rsid w:val="00CD638F"/>
    <w:rsid w:val="00CE66A9"/>
    <w:rsid w:val="00CE6D0C"/>
    <w:rsid w:val="00D041EE"/>
    <w:rsid w:val="00D118CA"/>
    <w:rsid w:val="00D246F3"/>
    <w:rsid w:val="00D32DD5"/>
    <w:rsid w:val="00D464C7"/>
    <w:rsid w:val="00D55BF6"/>
    <w:rsid w:val="00D707A5"/>
    <w:rsid w:val="00D921C6"/>
    <w:rsid w:val="00DB3989"/>
    <w:rsid w:val="00DC2924"/>
    <w:rsid w:val="00DC5E77"/>
    <w:rsid w:val="00DC72AF"/>
    <w:rsid w:val="00DD4A1E"/>
    <w:rsid w:val="00DE0366"/>
    <w:rsid w:val="00DE1CE8"/>
    <w:rsid w:val="00DE5AF1"/>
    <w:rsid w:val="00E53C6C"/>
    <w:rsid w:val="00E56CC9"/>
    <w:rsid w:val="00E8668D"/>
    <w:rsid w:val="00E970E1"/>
    <w:rsid w:val="00EB58B8"/>
    <w:rsid w:val="00EC338B"/>
    <w:rsid w:val="00EC4F83"/>
    <w:rsid w:val="00EF3F95"/>
    <w:rsid w:val="00F4332D"/>
    <w:rsid w:val="00F77724"/>
    <w:rsid w:val="00FA75DE"/>
    <w:rsid w:val="00FB24E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3049"/>
  <w15:chartTrackingRefBased/>
  <w15:docId w15:val="{062892B6-8528-48D6-BF63-321A08F1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F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0F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F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0F7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A7499"/>
    <w:rPr>
      <w:color w:val="0563C1" w:themeColor="hyperlink"/>
      <w:u w:val="single"/>
    </w:rPr>
  </w:style>
  <w:style w:type="character" w:styleId="UnresolvedMention">
    <w:name w:val="Unresolved Mention"/>
    <w:basedOn w:val="DefaultParagraphFont"/>
    <w:uiPriority w:val="99"/>
    <w:semiHidden/>
    <w:unhideWhenUsed/>
    <w:rsid w:val="007A7499"/>
    <w:rPr>
      <w:color w:val="605E5C"/>
      <w:shd w:val="clear" w:color="auto" w:fill="E1DFDD"/>
    </w:rPr>
  </w:style>
  <w:style w:type="paragraph" w:styleId="ListParagraph">
    <w:name w:val="List Paragraph"/>
    <w:basedOn w:val="Normal"/>
    <w:uiPriority w:val="34"/>
    <w:qFormat/>
    <w:rsid w:val="00CA10BC"/>
    <w:pPr>
      <w:ind w:left="720"/>
      <w:contextualSpacing/>
    </w:pPr>
  </w:style>
  <w:style w:type="paragraph" w:styleId="TOCHeading">
    <w:name w:val="TOC Heading"/>
    <w:basedOn w:val="Heading1"/>
    <w:next w:val="Normal"/>
    <w:uiPriority w:val="39"/>
    <w:unhideWhenUsed/>
    <w:qFormat/>
    <w:rsid w:val="00D707A5"/>
    <w:pPr>
      <w:outlineLvl w:val="9"/>
    </w:pPr>
    <w:rPr>
      <w:lang w:val="en-US"/>
    </w:rPr>
  </w:style>
  <w:style w:type="paragraph" w:styleId="TOC1">
    <w:name w:val="toc 1"/>
    <w:basedOn w:val="Normal"/>
    <w:next w:val="Normal"/>
    <w:autoRedefine/>
    <w:uiPriority w:val="39"/>
    <w:unhideWhenUsed/>
    <w:rsid w:val="00D707A5"/>
    <w:pPr>
      <w:spacing w:after="100"/>
    </w:pPr>
  </w:style>
  <w:style w:type="paragraph" w:styleId="TOC2">
    <w:name w:val="toc 2"/>
    <w:basedOn w:val="Normal"/>
    <w:next w:val="Normal"/>
    <w:autoRedefine/>
    <w:uiPriority w:val="39"/>
    <w:unhideWhenUsed/>
    <w:rsid w:val="00D707A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023834">
      <w:bodyDiv w:val="1"/>
      <w:marLeft w:val="0"/>
      <w:marRight w:val="0"/>
      <w:marTop w:val="0"/>
      <w:marBottom w:val="0"/>
      <w:divBdr>
        <w:top w:val="none" w:sz="0" w:space="0" w:color="auto"/>
        <w:left w:val="none" w:sz="0" w:space="0" w:color="auto"/>
        <w:bottom w:val="none" w:sz="0" w:space="0" w:color="auto"/>
        <w:right w:val="none" w:sz="0" w:space="0" w:color="auto"/>
      </w:divBdr>
    </w:div>
    <w:div w:id="1588228250">
      <w:bodyDiv w:val="1"/>
      <w:marLeft w:val="0"/>
      <w:marRight w:val="0"/>
      <w:marTop w:val="0"/>
      <w:marBottom w:val="0"/>
      <w:divBdr>
        <w:top w:val="none" w:sz="0" w:space="0" w:color="auto"/>
        <w:left w:val="none" w:sz="0" w:space="0" w:color="auto"/>
        <w:bottom w:val="none" w:sz="0" w:space="0" w:color="auto"/>
        <w:right w:val="none" w:sz="0" w:space="0" w:color="auto"/>
      </w:divBdr>
    </w:div>
    <w:div w:id="1714500783">
      <w:bodyDiv w:val="1"/>
      <w:marLeft w:val="0"/>
      <w:marRight w:val="0"/>
      <w:marTop w:val="0"/>
      <w:marBottom w:val="0"/>
      <w:divBdr>
        <w:top w:val="none" w:sz="0" w:space="0" w:color="auto"/>
        <w:left w:val="none" w:sz="0" w:space="0" w:color="auto"/>
        <w:bottom w:val="none" w:sz="0" w:space="0" w:color="auto"/>
        <w:right w:val="none" w:sz="0" w:space="0" w:color="auto"/>
      </w:divBdr>
    </w:div>
    <w:div w:id="1987123081">
      <w:bodyDiv w:val="1"/>
      <w:marLeft w:val="0"/>
      <w:marRight w:val="0"/>
      <w:marTop w:val="0"/>
      <w:marBottom w:val="0"/>
      <w:divBdr>
        <w:top w:val="none" w:sz="0" w:space="0" w:color="auto"/>
        <w:left w:val="none" w:sz="0" w:space="0" w:color="auto"/>
        <w:bottom w:val="none" w:sz="0" w:space="0" w:color="auto"/>
        <w:right w:val="none" w:sz="0" w:space="0" w:color="auto"/>
      </w:divBdr>
      <w:divsChild>
        <w:div w:id="102071595">
          <w:marLeft w:val="0"/>
          <w:marRight w:val="0"/>
          <w:marTop w:val="0"/>
          <w:marBottom w:val="0"/>
          <w:divBdr>
            <w:top w:val="none" w:sz="0" w:space="0" w:color="auto"/>
            <w:left w:val="none" w:sz="0" w:space="0" w:color="auto"/>
            <w:bottom w:val="none" w:sz="0" w:space="0" w:color="auto"/>
            <w:right w:val="none" w:sz="0" w:space="0" w:color="auto"/>
          </w:divBdr>
          <w:divsChild>
            <w:div w:id="1829592601">
              <w:marLeft w:val="0"/>
              <w:marRight w:val="0"/>
              <w:marTop w:val="0"/>
              <w:marBottom w:val="0"/>
              <w:divBdr>
                <w:top w:val="none" w:sz="0" w:space="0" w:color="auto"/>
                <w:left w:val="none" w:sz="0" w:space="0" w:color="auto"/>
                <w:bottom w:val="none" w:sz="0" w:space="0" w:color="auto"/>
                <w:right w:val="none" w:sz="0" w:space="0" w:color="auto"/>
              </w:divBdr>
              <w:divsChild>
                <w:div w:id="49230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9427B-A184-4419-9141-3B78108D6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maria@altlaw.ro</cp:lastModifiedBy>
  <cp:revision>7</cp:revision>
  <dcterms:created xsi:type="dcterms:W3CDTF">2024-08-27T06:14:00Z</dcterms:created>
  <dcterms:modified xsi:type="dcterms:W3CDTF">2024-08-27T06:36:00Z</dcterms:modified>
</cp:coreProperties>
</file>